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AF24" w14:textId="39B6A73E" w:rsidR="00302B24" w:rsidRDefault="000608E7" w:rsidP="00302B24">
      <w:pPr>
        <w:spacing w:before="81"/>
        <w:ind w:right="112"/>
        <w:jc w:val="right"/>
        <w:rPr>
          <w:b/>
          <w:sz w:val="20"/>
        </w:rPr>
      </w:pPr>
      <w:r>
        <w:rPr>
          <w:b/>
          <w:spacing w:val="-2"/>
          <w:sz w:val="20"/>
        </w:rPr>
        <w:t>December</w:t>
      </w:r>
      <w:r w:rsidR="00302B24">
        <w:rPr>
          <w:b/>
          <w:spacing w:val="-2"/>
          <w:sz w:val="20"/>
        </w:rPr>
        <w:t xml:space="preserve"> </w:t>
      </w:r>
      <w:r w:rsidR="00302B24">
        <w:rPr>
          <w:b/>
          <w:spacing w:val="-4"/>
          <w:sz w:val="20"/>
        </w:rPr>
        <w:t>202</w:t>
      </w:r>
      <w:r>
        <w:rPr>
          <w:b/>
          <w:spacing w:val="-4"/>
          <w:sz w:val="20"/>
        </w:rPr>
        <w:t>3</w:t>
      </w:r>
    </w:p>
    <w:p w14:paraId="670AFA00" w14:textId="77777777" w:rsidR="00302B24" w:rsidRDefault="00302B24" w:rsidP="00302B24">
      <w:pPr>
        <w:pStyle w:val="Brdtekst"/>
        <w:spacing w:before="3"/>
        <w:rPr>
          <w:b/>
          <w:sz w:val="15"/>
        </w:rPr>
      </w:pPr>
    </w:p>
    <w:p w14:paraId="2B25D101" w14:textId="77777777" w:rsidR="00302B24" w:rsidRPr="008B2744" w:rsidRDefault="00302B24" w:rsidP="00302B24">
      <w:pPr>
        <w:spacing w:before="94"/>
        <w:jc w:val="both"/>
        <w:rPr>
          <w:b/>
          <w:color w:val="000000" w:themeColor="text1"/>
          <w:sz w:val="24"/>
          <w:szCs w:val="24"/>
        </w:rPr>
      </w:pPr>
      <w:r w:rsidRPr="008B2744">
        <w:rPr>
          <w:b/>
          <w:color w:val="000000" w:themeColor="text1"/>
          <w:spacing w:val="-2"/>
          <w:sz w:val="20"/>
        </w:rPr>
        <w:t xml:space="preserve">  </w:t>
      </w:r>
      <w:r w:rsidRPr="008B2744">
        <w:rPr>
          <w:b/>
          <w:color w:val="000000" w:themeColor="text1"/>
          <w:spacing w:val="-2"/>
          <w:sz w:val="24"/>
          <w:szCs w:val="24"/>
        </w:rPr>
        <w:t>Drikkevandskvaliteten</w:t>
      </w:r>
      <w:r w:rsidRPr="008B2744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8B2744">
        <w:rPr>
          <w:b/>
          <w:color w:val="000000" w:themeColor="text1"/>
          <w:spacing w:val="-2"/>
          <w:sz w:val="24"/>
          <w:szCs w:val="24"/>
        </w:rPr>
        <w:t>på</w:t>
      </w:r>
      <w:r w:rsidRPr="008B2744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8B2744">
        <w:rPr>
          <w:b/>
          <w:color w:val="000000" w:themeColor="text1"/>
          <w:spacing w:val="-2"/>
          <w:sz w:val="24"/>
          <w:szCs w:val="24"/>
        </w:rPr>
        <w:t>Frederiksberg</w:t>
      </w:r>
    </w:p>
    <w:p w14:paraId="64CFE8A1" w14:textId="77777777" w:rsidR="00302B24" w:rsidRDefault="00302B24" w:rsidP="00302B24">
      <w:pPr>
        <w:pStyle w:val="Brdtekst"/>
        <w:spacing w:before="28" w:line="276" w:lineRule="auto"/>
        <w:ind w:left="124" w:right="1338" w:hanging="1"/>
      </w:pPr>
      <w:r>
        <w:t>Analyseresultaterne</w:t>
      </w:r>
      <w:r>
        <w:rPr>
          <w:spacing w:val="-9"/>
        </w:rPr>
        <w:t xml:space="preserve"> </w:t>
      </w:r>
      <w:r>
        <w:t>viser,</w:t>
      </w:r>
      <w:r>
        <w:rPr>
          <w:spacing w:val="-11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vandet fra Frederiksberg Vandværk</w:t>
      </w:r>
      <w:r>
        <w:rPr>
          <w:spacing w:val="-9"/>
        </w:rPr>
        <w:t xml:space="preserve"> </w:t>
      </w:r>
      <w:r>
        <w:t>er</w:t>
      </w:r>
      <w:r>
        <w:rPr>
          <w:spacing w:val="-9"/>
        </w:rPr>
        <w:t xml:space="preserve"> </w:t>
      </w:r>
      <w:r>
        <w:t>af</w:t>
      </w:r>
      <w:r>
        <w:rPr>
          <w:spacing w:val="-9"/>
        </w:rPr>
        <w:t xml:space="preserve"> </w:t>
      </w:r>
      <w:r>
        <w:t>god</w:t>
      </w:r>
      <w:r>
        <w:rPr>
          <w:spacing w:val="-9"/>
        </w:rPr>
        <w:t xml:space="preserve"> </w:t>
      </w:r>
      <w:r>
        <w:t>kvalitet,</w:t>
      </w:r>
      <w:r>
        <w:rPr>
          <w:spacing w:val="-9"/>
        </w:rPr>
        <w:t xml:space="preserve"> </w:t>
      </w:r>
      <w:r>
        <w:t>og</w:t>
      </w:r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Miljøstyrelsens</w:t>
      </w:r>
      <w:r>
        <w:rPr>
          <w:spacing w:val="-10"/>
        </w:rPr>
        <w:t xml:space="preserve"> </w:t>
      </w:r>
      <w:r>
        <w:t>krav</w:t>
      </w:r>
      <w:r>
        <w:rPr>
          <w:spacing w:val="-10"/>
        </w:rPr>
        <w:t xml:space="preserve"> </w:t>
      </w:r>
      <w:r>
        <w:t>er</w:t>
      </w:r>
      <w:r>
        <w:rPr>
          <w:spacing w:val="-9"/>
        </w:rPr>
        <w:t xml:space="preserve"> </w:t>
      </w:r>
      <w:r>
        <w:t xml:space="preserve">overholdt. </w:t>
      </w:r>
    </w:p>
    <w:p w14:paraId="171C5D74" w14:textId="77777777" w:rsidR="00302B24" w:rsidRDefault="00302B24" w:rsidP="00302B24">
      <w:pPr>
        <w:pStyle w:val="Brdtekst"/>
      </w:pPr>
    </w:p>
    <w:p w14:paraId="3639F35F" w14:textId="77777777" w:rsidR="00302B24" w:rsidRDefault="00302B24" w:rsidP="00302B24">
      <w:pPr>
        <w:pStyle w:val="Brdtekst"/>
        <w:spacing w:before="1"/>
      </w:pPr>
    </w:p>
    <w:tbl>
      <w:tblPr>
        <w:tblStyle w:val="Gittertabel4-farve1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2418"/>
        <w:gridCol w:w="1984"/>
        <w:gridCol w:w="2126"/>
        <w:gridCol w:w="2686"/>
      </w:tblGrid>
      <w:tr w:rsidR="00302B24" w14:paraId="54757A5C" w14:textId="77777777" w:rsidTr="00860B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</w:tcPr>
          <w:p w14:paraId="683A613F" w14:textId="77777777" w:rsidR="00302B24" w:rsidRDefault="00302B24" w:rsidP="00860BBA">
            <w:pPr>
              <w:pStyle w:val="TableParagraph"/>
              <w:spacing w:before="58"/>
              <w:rPr>
                <w:b w:val="0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Fysisk-kemisk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undersøgelse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22B190A5" w14:textId="77777777" w:rsidR="00302B24" w:rsidRPr="00763702" w:rsidRDefault="00302B24" w:rsidP="00860BBA">
            <w:pPr>
              <w:pStyle w:val="TableParagraph"/>
              <w:spacing w:before="58"/>
              <w:ind w:left="113"/>
              <w:rPr>
                <w:b w:val="0"/>
                <w:sz w:val="20"/>
                <w:lang w:val="da-DK"/>
              </w:rPr>
            </w:pPr>
            <w:proofErr w:type="spellStart"/>
            <w:r>
              <w:rPr>
                <w:spacing w:val="-2"/>
                <w:sz w:val="20"/>
              </w:rPr>
              <w:t>Enhed</w:t>
            </w:r>
            <w:proofErr w:type="spellEnd"/>
          </w:p>
        </w:tc>
        <w:tc>
          <w:tcPr>
            <w:tcW w:w="2126" w:type="dxa"/>
          </w:tcPr>
          <w:p w14:paraId="1106CCDB" w14:textId="77777777" w:rsidR="00302B24" w:rsidRDefault="00302B24" w:rsidP="00860BBA">
            <w:pPr>
              <w:pStyle w:val="TableParagraph"/>
              <w:spacing w:before="58"/>
              <w:ind w:lef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Analyseresultat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Vand fra Fr</w:t>
            </w:r>
            <w:proofErr w:type="spellStart"/>
            <w:r>
              <w:rPr>
                <w:b w:val="0"/>
                <w:sz w:val="20"/>
                <w:lang w:val="da-DK"/>
              </w:rPr>
              <w:t>ederiksberg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6" w:type="dxa"/>
          </w:tcPr>
          <w:p w14:paraId="4CEDA8E7" w14:textId="77777777" w:rsidR="00302B24" w:rsidRDefault="00302B24" w:rsidP="00860BBA">
            <w:pPr>
              <w:pStyle w:val="TableParagraph"/>
              <w:spacing w:before="58"/>
              <w:ind w:left="109"/>
              <w:rPr>
                <w:b w:val="0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Kvalitetskrav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(max. </w:t>
            </w:r>
            <w:proofErr w:type="spellStart"/>
            <w:r>
              <w:rPr>
                <w:sz w:val="20"/>
              </w:rPr>
              <w:t>værdi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302B24" w14:paraId="130EE258" w14:textId="77777777" w:rsidTr="00860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</w:tcPr>
          <w:p w14:paraId="39E41076" w14:textId="77777777" w:rsidR="00302B24" w:rsidRDefault="00302B24" w:rsidP="00860BBA">
            <w:pPr>
              <w:pStyle w:val="TableParagraph"/>
              <w:rPr>
                <w:b w:val="0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Temperatur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7D584E10" w14:textId="77777777" w:rsidR="00302B24" w:rsidRDefault="00302B24" w:rsidP="00860BBA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ºC</w:t>
            </w:r>
          </w:p>
        </w:tc>
        <w:tc>
          <w:tcPr>
            <w:tcW w:w="2126" w:type="dxa"/>
          </w:tcPr>
          <w:p w14:paraId="3FB7BBCA" w14:textId="314B1EB9" w:rsidR="00302B24" w:rsidRDefault="00A10360" w:rsidP="00860BBA">
            <w:pPr>
              <w:pStyle w:val="TableParagraph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4"/>
                <w:sz w:val="20"/>
              </w:rPr>
              <w:t>6,6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6" w:type="dxa"/>
          </w:tcPr>
          <w:p w14:paraId="06AC1784" w14:textId="77777777" w:rsidR="00302B24" w:rsidRDefault="00302B24" w:rsidP="00860BBA">
            <w:pPr>
              <w:pStyle w:val="TableParagraph"/>
              <w:ind w:left="109"/>
              <w:rPr>
                <w:b w:val="0"/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  <w:tr w:rsidR="00302B24" w14:paraId="0BD8CEF8" w14:textId="77777777" w:rsidTr="00860BBA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</w:tcPr>
          <w:p w14:paraId="3D0E1712" w14:textId="77777777" w:rsidR="00302B24" w:rsidRDefault="00302B24" w:rsidP="00860BBA">
            <w:pPr>
              <w:pStyle w:val="TableParagraph"/>
              <w:spacing w:before="58"/>
              <w:rPr>
                <w:b w:val="0"/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Lugt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6097E3DB" w14:textId="77777777" w:rsidR="00302B24" w:rsidRDefault="00302B24" w:rsidP="00860BBA">
            <w:pPr>
              <w:pStyle w:val="TableParagraph"/>
              <w:spacing w:before="58"/>
              <w:ind w:left="108" w:right="3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Subjektiv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bedømmelse</w:t>
            </w:r>
            <w:proofErr w:type="spellEnd"/>
          </w:p>
        </w:tc>
        <w:tc>
          <w:tcPr>
            <w:tcW w:w="2126" w:type="dxa"/>
          </w:tcPr>
          <w:p w14:paraId="3E0D2BFD" w14:textId="77777777" w:rsidR="00302B24" w:rsidRDefault="00302B24" w:rsidP="00860BBA">
            <w:pPr>
              <w:pStyle w:val="TableParagraph"/>
              <w:spacing w:before="58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Ingen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lugt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6" w:type="dxa"/>
          </w:tcPr>
          <w:p w14:paraId="1A5D642D" w14:textId="77777777" w:rsidR="00302B24" w:rsidRDefault="00302B24" w:rsidP="00860BB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302B24" w14:paraId="0F7DAFC0" w14:textId="77777777" w:rsidTr="00860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</w:tcPr>
          <w:p w14:paraId="1788B18D" w14:textId="77777777" w:rsidR="00302B24" w:rsidRDefault="00302B24" w:rsidP="00860BBA">
            <w:pPr>
              <w:pStyle w:val="TableParagraph"/>
              <w:rPr>
                <w:b w:val="0"/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Smag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72101D33" w14:textId="77777777" w:rsidR="00302B24" w:rsidRDefault="00302B24" w:rsidP="00860BBA">
            <w:pPr>
              <w:pStyle w:val="TableParagraph"/>
              <w:ind w:left="108" w:right="31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Subjektiv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bedømmelse</w:t>
            </w:r>
            <w:proofErr w:type="spellEnd"/>
          </w:p>
        </w:tc>
        <w:tc>
          <w:tcPr>
            <w:tcW w:w="2126" w:type="dxa"/>
          </w:tcPr>
          <w:p w14:paraId="6F3D2975" w14:textId="1F0B4F47" w:rsidR="00302B24" w:rsidRDefault="00A10360" w:rsidP="00860BBA">
            <w:pPr>
              <w:pStyle w:val="TableParagraph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pacing w:val="-2"/>
                <w:sz w:val="20"/>
              </w:rPr>
              <w:t>Normal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6" w:type="dxa"/>
          </w:tcPr>
          <w:p w14:paraId="186C5821" w14:textId="77777777" w:rsidR="00302B24" w:rsidRDefault="00302B24" w:rsidP="00860BB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302B24" w14:paraId="33A3E558" w14:textId="77777777" w:rsidTr="00860BBA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</w:tcPr>
          <w:p w14:paraId="63CC1058" w14:textId="77777777" w:rsidR="00302B24" w:rsidRDefault="00302B24" w:rsidP="00860BBA">
            <w:pPr>
              <w:pStyle w:val="TableParagraph"/>
              <w:rPr>
                <w:b w:val="0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Farvetal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udseende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269BF7A2" w14:textId="77777777" w:rsidR="00302B24" w:rsidRDefault="00302B24" w:rsidP="00860BB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mg</w:t>
            </w:r>
            <w:r>
              <w:rPr>
                <w:spacing w:val="-4"/>
                <w:sz w:val="20"/>
              </w:rPr>
              <w:t>/l</w:t>
            </w:r>
          </w:p>
        </w:tc>
        <w:tc>
          <w:tcPr>
            <w:tcW w:w="2126" w:type="dxa"/>
          </w:tcPr>
          <w:p w14:paraId="4877B866" w14:textId="77777777" w:rsidR="00302B24" w:rsidRPr="00127AFB" w:rsidRDefault="00302B24" w:rsidP="00860BBA">
            <w:pPr>
              <w:pStyle w:val="TableParagraph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a-DK"/>
              </w:rPr>
            </w:pPr>
            <w:r>
              <w:rPr>
                <w:spacing w:val="-5"/>
                <w:sz w:val="20"/>
                <w:lang w:val="da-DK"/>
              </w:rPr>
              <w:t>2,8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6" w:type="dxa"/>
          </w:tcPr>
          <w:p w14:paraId="33EA03E3" w14:textId="77777777" w:rsidR="00302B24" w:rsidRDefault="00302B24" w:rsidP="00860BBA">
            <w:pPr>
              <w:pStyle w:val="TableParagraph"/>
              <w:ind w:left="109"/>
              <w:rPr>
                <w:b w:val="0"/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</w:tr>
      <w:tr w:rsidR="00302B24" w14:paraId="6039AB24" w14:textId="77777777" w:rsidTr="00860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</w:tcPr>
          <w:p w14:paraId="31A23E8E" w14:textId="77777777" w:rsidR="00302B24" w:rsidRDefault="00302B24" w:rsidP="00860BBA">
            <w:pPr>
              <w:pStyle w:val="TableParagraph"/>
              <w:spacing w:before="58"/>
              <w:rPr>
                <w:b w:val="0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Turbiditet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uklarhed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3846A268" w14:textId="77777777" w:rsidR="00302B24" w:rsidRDefault="00302B24" w:rsidP="00860BBA">
            <w:pPr>
              <w:pStyle w:val="TableParagraph"/>
              <w:spacing w:before="58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F</w:t>
            </w:r>
            <w:r>
              <w:rPr>
                <w:spacing w:val="-5"/>
                <w:sz w:val="20"/>
                <w:lang w:val="da-DK"/>
              </w:rPr>
              <w:t>N</w:t>
            </w:r>
            <w:r>
              <w:rPr>
                <w:spacing w:val="-5"/>
                <w:sz w:val="20"/>
              </w:rPr>
              <w:t>U</w:t>
            </w:r>
          </w:p>
        </w:tc>
        <w:tc>
          <w:tcPr>
            <w:tcW w:w="2126" w:type="dxa"/>
          </w:tcPr>
          <w:p w14:paraId="08D13AF0" w14:textId="77460C0A" w:rsidR="00302B24" w:rsidRPr="005178C6" w:rsidRDefault="00302B24" w:rsidP="00860BBA">
            <w:pPr>
              <w:pStyle w:val="TableParagraph"/>
              <w:spacing w:before="58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da-DK"/>
              </w:rPr>
            </w:pPr>
            <w:r>
              <w:rPr>
                <w:spacing w:val="-4"/>
                <w:sz w:val="20"/>
              </w:rPr>
              <w:t>0,</w:t>
            </w:r>
            <w:r w:rsidR="006C00DF">
              <w:rPr>
                <w:spacing w:val="-4"/>
                <w:sz w:val="20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6" w:type="dxa"/>
          </w:tcPr>
          <w:p w14:paraId="5DCEC3C8" w14:textId="77777777" w:rsidR="00302B24" w:rsidRDefault="00302B24" w:rsidP="00860BBA">
            <w:pPr>
              <w:pStyle w:val="TableParagraph"/>
              <w:spacing w:before="58"/>
              <w:ind w:left="109"/>
              <w:rPr>
                <w:b w:val="0"/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302B24" w14:paraId="7752E384" w14:textId="77777777" w:rsidTr="00860BBA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</w:tcPr>
          <w:p w14:paraId="1F677BF7" w14:textId="77777777" w:rsidR="00302B24" w:rsidRDefault="00302B24" w:rsidP="00860BBA">
            <w:pPr>
              <w:pStyle w:val="TableParagraph"/>
              <w:rPr>
                <w:b w:val="0"/>
                <w:sz w:val="20"/>
              </w:rPr>
            </w:pPr>
            <w:r>
              <w:rPr>
                <w:spacing w:val="-2"/>
                <w:sz w:val="20"/>
              </w:rPr>
              <w:t>pH-</w:t>
            </w:r>
            <w:proofErr w:type="spellStart"/>
            <w:r>
              <w:rPr>
                <w:spacing w:val="-2"/>
                <w:sz w:val="20"/>
              </w:rPr>
              <w:t>værdi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600B7E2E" w14:textId="77777777" w:rsidR="00302B24" w:rsidRDefault="00302B24" w:rsidP="00860BBA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pH</w:t>
            </w:r>
          </w:p>
        </w:tc>
        <w:tc>
          <w:tcPr>
            <w:tcW w:w="2126" w:type="dxa"/>
          </w:tcPr>
          <w:p w14:paraId="33F4A78B" w14:textId="64749186" w:rsidR="00302B24" w:rsidRPr="003D60D2" w:rsidRDefault="00302B24" w:rsidP="00860BBA">
            <w:pPr>
              <w:pStyle w:val="TableParagraph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a-DK"/>
              </w:rPr>
            </w:pPr>
            <w:r>
              <w:rPr>
                <w:spacing w:val="-5"/>
                <w:sz w:val="20"/>
                <w:lang w:val="da-DK"/>
              </w:rPr>
              <w:t>8,</w:t>
            </w:r>
            <w:r w:rsidR="006C00DF">
              <w:rPr>
                <w:spacing w:val="-5"/>
                <w:sz w:val="20"/>
                <w:lang w:val="da-DK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6" w:type="dxa"/>
          </w:tcPr>
          <w:p w14:paraId="4BCC4A80" w14:textId="77777777" w:rsidR="00302B24" w:rsidRDefault="00302B24" w:rsidP="00860BBA">
            <w:pPr>
              <w:pStyle w:val="TableParagraph"/>
              <w:ind w:left="109"/>
              <w:rPr>
                <w:b w:val="0"/>
                <w:sz w:val="20"/>
              </w:rPr>
            </w:pPr>
            <w:r>
              <w:rPr>
                <w:spacing w:val="-2"/>
                <w:sz w:val="20"/>
              </w:rPr>
              <w:t>7,0-</w:t>
            </w:r>
            <w:r>
              <w:rPr>
                <w:spacing w:val="-5"/>
                <w:sz w:val="20"/>
              </w:rPr>
              <w:t>8,5</w:t>
            </w:r>
          </w:p>
        </w:tc>
      </w:tr>
      <w:tr w:rsidR="00302B24" w14:paraId="5E4B5356" w14:textId="77777777" w:rsidTr="00860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</w:tcPr>
          <w:p w14:paraId="41EF490C" w14:textId="77777777" w:rsidR="00302B24" w:rsidRPr="00D737E7" w:rsidRDefault="00302B24" w:rsidP="00860BBA">
            <w:pPr>
              <w:pStyle w:val="TableParagraph"/>
              <w:rPr>
                <w:b w:val="0"/>
                <w:sz w:val="20"/>
                <w:lang w:val="da-DK"/>
              </w:rPr>
            </w:pPr>
            <w:proofErr w:type="spellStart"/>
            <w:r>
              <w:rPr>
                <w:spacing w:val="-2"/>
                <w:sz w:val="20"/>
              </w:rPr>
              <w:t>Ledningsevne</w:t>
            </w:r>
            <w:proofErr w:type="spellEnd"/>
            <w:r>
              <w:rPr>
                <w:spacing w:val="-2"/>
                <w:sz w:val="20"/>
                <w:lang w:val="da-DK"/>
              </w:rPr>
              <w:t xml:space="preserve"> (v. 20</w:t>
            </w:r>
            <w:r w:rsidRPr="00D737E7">
              <w:rPr>
                <w:spacing w:val="-2"/>
                <w:sz w:val="20"/>
                <w:vertAlign w:val="superscript"/>
                <w:lang w:val="da-DK"/>
              </w:rPr>
              <w:t xml:space="preserve"> o</w:t>
            </w:r>
            <w:r>
              <w:rPr>
                <w:spacing w:val="-2"/>
                <w:sz w:val="20"/>
                <w:lang w:val="da-DK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13D22236" w14:textId="77777777" w:rsidR="00302B24" w:rsidRDefault="00302B24" w:rsidP="00860BBA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mS/m</w:t>
            </w:r>
          </w:p>
        </w:tc>
        <w:tc>
          <w:tcPr>
            <w:tcW w:w="2126" w:type="dxa"/>
          </w:tcPr>
          <w:p w14:paraId="7F7724B7" w14:textId="10A0F4F1" w:rsidR="00302B24" w:rsidRPr="0039124B" w:rsidRDefault="00302B24" w:rsidP="00860BBA">
            <w:pPr>
              <w:pStyle w:val="TableParagraph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da-DK"/>
              </w:rPr>
            </w:pPr>
            <w:r>
              <w:rPr>
                <w:spacing w:val="-5"/>
                <w:sz w:val="20"/>
                <w:lang w:val="da-DK"/>
              </w:rPr>
              <w:t>9</w:t>
            </w:r>
            <w:r w:rsidR="006057E2">
              <w:rPr>
                <w:spacing w:val="-5"/>
                <w:sz w:val="20"/>
                <w:lang w:val="da-DK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6" w:type="dxa"/>
          </w:tcPr>
          <w:p w14:paraId="18C87C0A" w14:textId="77777777" w:rsidR="00302B24" w:rsidRPr="002F02E1" w:rsidRDefault="00302B24" w:rsidP="00860BBA">
            <w:pPr>
              <w:pStyle w:val="TableParagraph"/>
              <w:ind w:left="109"/>
              <w:rPr>
                <w:bCs w:val="0"/>
                <w:sz w:val="20"/>
                <w:lang w:val="da-DK"/>
              </w:rPr>
            </w:pPr>
            <w:r w:rsidRPr="002F02E1">
              <w:rPr>
                <w:bCs w:val="0"/>
                <w:spacing w:val="-5"/>
                <w:sz w:val="20"/>
                <w:lang w:val="da-DK"/>
              </w:rPr>
              <w:t>250</w:t>
            </w:r>
          </w:p>
        </w:tc>
      </w:tr>
      <w:tr w:rsidR="00302B24" w14:paraId="484082AA" w14:textId="77777777" w:rsidTr="00860BBA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</w:tcPr>
          <w:p w14:paraId="0AC903EE" w14:textId="77777777" w:rsidR="00302B24" w:rsidRPr="00D06583" w:rsidRDefault="00302B24" w:rsidP="00860BBA">
            <w:pPr>
              <w:pStyle w:val="TableParagraph"/>
              <w:rPr>
                <w:b w:val="0"/>
                <w:sz w:val="20"/>
              </w:rPr>
            </w:pPr>
            <w:r w:rsidRPr="00D06583">
              <w:rPr>
                <w:spacing w:val="-4"/>
                <w:sz w:val="20"/>
              </w:rPr>
              <w:t>NVOC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5CA87456" w14:textId="77777777" w:rsidR="00302B24" w:rsidRPr="00D06583" w:rsidRDefault="00302B24" w:rsidP="00860BBA">
            <w:pPr>
              <w:pStyle w:val="TableParagraph"/>
              <w:ind w:left="108"/>
              <w:rPr>
                <w:sz w:val="20"/>
              </w:rPr>
            </w:pPr>
            <w:r w:rsidRPr="00D06583">
              <w:rPr>
                <w:spacing w:val="-4"/>
                <w:sz w:val="20"/>
              </w:rPr>
              <w:t>mg/l</w:t>
            </w:r>
          </w:p>
        </w:tc>
        <w:tc>
          <w:tcPr>
            <w:tcW w:w="2126" w:type="dxa"/>
          </w:tcPr>
          <w:p w14:paraId="4583EDE5" w14:textId="2C4FFCD1" w:rsidR="00302B24" w:rsidRPr="00AE2933" w:rsidRDefault="00302B24" w:rsidP="00860BBA">
            <w:pPr>
              <w:pStyle w:val="TableParagraph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a-DK"/>
              </w:rPr>
            </w:pPr>
            <w:r w:rsidRPr="00D06583">
              <w:rPr>
                <w:spacing w:val="-5"/>
                <w:sz w:val="20"/>
              </w:rPr>
              <w:t>1,</w:t>
            </w:r>
            <w:r w:rsidR="006057E2">
              <w:rPr>
                <w:spacing w:val="-5"/>
                <w:sz w:val="20"/>
                <w:lang w:val="da-DK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6" w:type="dxa"/>
          </w:tcPr>
          <w:p w14:paraId="714A3E2F" w14:textId="77777777" w:rsidR="00302B24" w:rsidRPr="00D06583" w:rsidRDefault="00302B24" w:rsidP="00860BBA">
            <w:pPr>
              <w:pStyle w:val="TableParagraph"/>
              <w:ind w:left="109"/>
              <w:rPr>
                <w:b w:val="0"/>
                <w:sz w:val="20"/>
              </w:rPr>
            </w:pPr>
            <w:r w:rsidRPr="00D06583">
              <w:rPr>
                <w:sz w:val="20"/>
              </w:rPr>
              <w:t>4</w:t>
            </w:r>
          </w:p>
        </w:tc>
      </w:tr>
      <w:tr w:rsidR="00302B24" w14:paraId="27BC8BC4" w14:textId="77777777" w:rsidTr="00860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</w:tcPr>
          <w:p w14:paraId="6DE19BAE" w14:textId="77777777" w:rsidR="00302B24" w:rsidRDefault="00302B24" w:rsidP="00860BBA">
            <w:pPr>
              <w:pStyle w:val="TableParagraph"/>
              <w:rPr>
                <w:b w:val="0"/>
                <w:sz w:val="20"/>
              </w:rPr>
            </w:pPr>
            <w:r>
              <w:rPr>
                <w:spacing w:val="-2"/>
                <w:sz w:val="20"/>
              </w:rPr>
              <w:t>Calcium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031E5FF2" w14:textId="77777777" w:rsidR="00302B24" w:rsidRDefault="00302B24" w:rsidP="00860BBA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mg/l</w:t>
            </w:r>
          </w:p>
        </w:tc>
        <w:tc>
          <w:tcPr>
            <w:tcW w:w="2126" w:type="dxa"/>
          </w:tcPr>
          <w:p w14:paraId="3F537299" w14:textId="2109F59A" w:rsidR="00302B24" w:rsidRPr="00E711AA" w:rsidRDefault="006057E2" w:rsidP="00860BBA">
            <w:pPr>
              <w:pStyle w:val="TableParagraph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da-DK"/>
              </w:rPr>
            </w:pPr>
            <w:r>
              <w:rPr>
                <w:spacing w:val="-5"/>
                <w:sz w:val="20"/>
                <w:lang w:val="da-DK"/>
              </w:rPr>
              <w:t>36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6" w:type="dxa"/>
          </w:tcPr>
          <w:p w14:paraId="7F602D73" w14:textId="77777777" w:rsidR="00302B24" w:rsidRDefault="00302B24" w:rsidP="00860BBA">
            <w:pPr>
              <w:pStyle w:val="TableParagraph"/>
              <w:spacing w:before="59"/>
              <w:ind w:left="101"/>
              <w:rPr>
                <w:b w:val="0"/>
                <w:sz w:val="20"/>
              </w:rPr>
            </w:pPr>
            <w:r>
              <w:rPr>
                <w:spacing w:val="-5"/>
                <w:sz w:val="20"/>
                <w:lang w:val="da-DK"/>
              </w:rPr>
              <w:t xml:space="preserve">&lt; </w:t>
            </w:r>
            <w:r>
              <w:rPr>
                <w:spacing w:val="-5"/>
                <w:sz w:val="20"/>
              </w:rPr>
              <w:t>200</w:t>
            </w:r>
          </w:p>
        </w:tc>
      </w:tr>
      <w:tr w:rsidR="00302B24" w14:paraId="58D20FE2" w14:textId="77777777" w:rsidTr="00860BBA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</w:tcPr>
          <w:p w14:paraId="074AA2C4" w14:textId="77777777" w:rsidR="00302B24" w:rsidRDefault="00302B24" w:rsidP="00860BBA">
            <w:pPr>
              <w:pStyle w:val="TableParagraph"/>
              <w:spacing w:before="58"/>
              <w:rPr>
                <w:b w:val="0"/>
                <w:sz w:val="20"/>
              </w:rPr>
            </w:pPr>
            <w:r>
              <w:rPr>
                <w:spacing w:val="-2"/>
                <w:sz w:val="20"/>
              </w:rPr>
              <w:t>Magnesium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5552F465" w14:textId="77777777" w:rsidR="00302B24" w:rsidRDefault="00302B24" w:rsidP="00860BBA">
            <w:pPr>
              <w:pStyle w:val="TableParagraph"/>
              <w:spacing w:before="58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mg/l</w:t>
            </w:r>
          </w:p>
        </w:tc>
        <w:tc>
          <w:tcPr>
            <w:tcW w:w="2126" w:type="dxa"/>
          </w:tcPr>
          <w:p w14:paraId="6A76B38F" w14:textId="707E7020" w:rsidR="00302B24" w:rsidRPr="008F0408" w:rsidRDefault="00302B24" w:rsidP="00860BBA">
            <w:pPr>
              <w:pStyle w:val="TableParagraph"/>
              <w:spacing w:before="58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a-DK"/>
              </w:rPr>
            </w:pPr>
            <w:r>
              <w:rPr>
                <w:spacing w:val="-5"/>
                <w:sz w:val="20"/>
                <w:lang w:val="da-DK"/>
              </w:rPr>
              <w:t>2</w:t>
            </w:r>
            <w:r w:rsidR="00AD04AD">
              <w:rPr>
                <w:spacing w:val="-5"/>
                <w:sz w:val="20"/>
                <w:lang w:val="da-DK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6" w:type="dxa"/>
          </w:tcPr>
          <w:p w14:paraId="66D3723A" w14:textId="77777777" w:rsidR="00302B24" w:rsidRDefault="00302B24" w:rsidP="00860BBA">
            <w:pPr>
              <w:pStyle w:val="TableParagraph"/>
              <w:spacing w:before="58"/>
              <w:ind w:left="109"/>
              <w:rPr>
                <w:b w:val="0"/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</w:tr>
      <w:tr w:rsidR="00302B24" w14:paraId="36C2E308" w14:textId="77777777" w:rsidTr="00860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</w:tcPr>
          <w:p w14:paraId="0DB831C3" w14:textId="77777777" w:rsidR="00302B24" w:rsidRPr="00D737E7" w:rsidRDefault="00302B24" w:rsidP="00860BBA">
            <w:pPr>
              <w:pStyle w:val="TableParagraph"/>
              <w:spacing w:before="97"/>
              <w:rPr>
                <w:bCs w:val="0"/>
                <w:sz w:val="20"/>
                <w:lang w:val="da-DK"/>
              </w:rPr>
            </w:pPr>
            <w:r w:rsidRPr="00D737E7">
              <w:rPr>
                <w:bCs w:val="0"/>
                <w:sz w:val="20"/>
                <w:lang w:val="da-DK"/>
              </w:rPr>
              <w:t>Kalium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6E59C574" w14:textId="77777777" w:rsidR="00302B24" w:rsidRPr="00D737E7" w:rsidRDefault="00302B24" w:rsidP="00860BBA">
            <w:pPr>
              <w:pStyle w:val="TableParagraph"/>
              <w:ind w:left="108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t>mg/l</w:t>
            </w:r>
          </w:p>
        </w:tc>
        <w:tc>
          <w:tcPr>
            <w:tcW w:w="2126" w:type="dxa"/>
          </w:tcPr>
          <w:p w14:paraId="04F8D527" w14:textId="4FB89167" w:rsidR="00302B24" w:rsidRPr="00A9658C" w:rsidRDefault="00302B24" w:rsidP="00860BBA">
            <w:pPr>
              <w:pStyle w:val="TableParagraph"/>
              <w:spacing w:before="65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t>4,</w:t>
            </w:r>
            <w:r w:rsidR="00AD04AD">
              <w:rPr>
                <w:sz w:val="20"/>
                <w:lang w:val="da-DK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6" w:type="dxa"/>
          </w:tcPr>
          <w:p w14:paraId="5915DCC2" w14:textId="77777777" w:rsidR="00302B24" w:rsidRPr="00D737E7" w:rsidRDefault="00302B24" w:rsidP="00860BBA">
            <w:pPr>
              <w:pStyle w:val="TableParagraph"/>
              <w:spacing w:before="73"/>
              <w:ind w:left="109"/>
              <w:rPr>
                <w:bCs w:val="0"/>
                <w:sz w:val="20"/>
                <w:lang w:val="da-DK"/>
              </w:rPr>
            </w:pPr>
            <w:r w:rsidRPr="00D737E7">
              <w:rPr>
                <w:bCs w:val="0"/>
                <w:sz w:val="20"/>
                <w:lang w:val="da-DK"/>
              </w:rPr>
              <w:t>10</w:t>
            </w:r>
          </w:p>
        </w:tc>
      </w:tr>
      <w:tr w:rsidR="00302B24" w14:paraId="2FC7139E" w14:textId="77777777" w:rsidTr="00860BBA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</w:tcPr>
          <w:p w14:paraId="6D8C7A9A" w14:textId="77777777" w:rsidR="00302B24" w:rsidRDefault="00302B24" w:rsidP="00860BBA">
            <w:pPr>
              <w:pStyle w:val="TableParagraph"/>
              <w:rPr>
                <w:b w:val="0"/>
                <w:sz w:val="20"/>
              </w:rPr>
            </w:pPr>
            <w:r>
              <w:rPr>
                <w:spacing w:val="-2"/>
                <w:sz w:val="20"/>
              </w:rPr>
              <w:t>Natrium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414857D6" w14:textId="77777777" w:rsidR="00302B24" w:rsidRDefault="00302B24" w:rsidP="00860BBA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mg/l</w:t>
            </w:r>
          </w:p>
        </w:tc>
        <w:tc>
          <w:tcPr>
            <w:tcW w:w="2126" w:type="dxa"/>
          </w:tcPr>
          <w:p w14:paraId="0F5E8A2E" w14:textId="56A679EE" w:rsidR="00302B24" w:rsidRPr="00F066C8" w:rsidRDefault="00302B24" w:rsidP="00860BBA">
            <w:pPr>
              <w:pStyle w:val="TableParagraph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a-DK"/>
              </w:rPr>
            </w:pPr>
            <w:r>
              <w:rPr>
                <w:spacing w:val="-5"/>
                <w:sz w:val="20"/>
                <w:lang w:val="da-DK"/>
              </w:rPr>
              <w:t>1</w:t>
            </w:r>
            <w:r w:rsidR="00AD04AD">
              <w:rPr>
                <w:spacing w:val="-5"/>
                <w:sz w:val="20"/>
                <w:lang w:val="da-DK"/>
              </w:rPr>
              <w:t>70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6" w:type="dxa"/>
          </w:tcPr>
          <w:p w14:paraId="38E7CD98" w14:textId="77777777" w:rsidR="00302B24" w:rsidRDefault="00302B24" w:rsidP="00860BBA">
            <w:pPr>
              <w:pStyle w:val="TableParagraph"/>
              <w:ind w:left="109"/>
              <w:rPr>
                <w:b w:val="0"/>
                <w:sz w:val="20"/>
              </w:rPr>
            </w:pPr>
            <w:r>
              <w:rPr>
                <w:spacing w:val="-5"/>
                <w:sz w:val="20"/>
              </w:rPr>
              <w:t>175</w:t>
            </w:r>
          </w:p>
        </w:tc>
      </w:tr>
      <w:tr w:rsidR="00302B24" w14:paraId="061BBB3A" w14:textId="77777777" w:rsidTr="00860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</w:tcPr>
          <w:p w14:paraId="03484E3F" w14:textId="77777777" w:rsidR="00302B24" w:rsidRDefault="00302B24" w:rsidP="00860BBA">
            <w:pPr>
              <w:pStyle w:val="TableParagraph"/>
              <w:rPr>
                <w:b w:val="0"/>
                <w:sz w:val="20"/>
              </w:rPr>
            </w:pPr>
            <w:r>
              <w:rPr>
                <w:spacing w:val="-4"/>
                <w:sz w:val="20"/>
              </w:rPr>
              <w:t>Jern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07EE830F" w14:textId="77777777" w:rsidR="00302B24" w:rsidRDefault="00302B24" w:rsidP="00860BBA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mg/l</w:t>
            </w:r>
          </w:p>
        </w:tc>
        <w:tc>
          <w:tcPr>
            <w:tcW w:w="2126" w:type="dxa"/>
          </w:tcPr>
          <w:p w14:paraId="64268475" w14:textId="6734C6D0" w:rsidR="00302B24" w:rsidRPr="00F846C9" w:rsidRDefault="00302B24" w:rsidP="00860BBA">
            <w:pPr>
              <w:pStyle w:val="TableParagraph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t>0,01</w:t>
            </w:r>
            <w:r w:rsidR="00AD04AD">
              <w:rPr>
                <w:sz w:val="20"/>
                <w:lang w:val="da-DK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6" w:type="dxa"/>
          </w:tcPr>
          <w:p w14:paraId="34B45B34" w14:textId="77777777" w:rsidR="00302B24" w:rsidRPr="006C3E8F" w:rsidRDefault="00302B24" w:rsidP="00860BBA">
            <w:pPr>
              <w:pStyle w:val="TableParagraph"/>
              <w:ind w:left="109"/>
              <w:rPr>
                <w:b w:val="0"/>
                <w:sz w:val="20"/>
                <w:lang w:val="da-DK"/>
              </w:rPr>
            </w:pPr>
            <w:r>
              <w:rPr>
                <w:spacing w:val="-5"/>
                <w:sz w:val="20"/>
              </w:rPr>
              <w:t>0</w:t>
            </w:r>
            <w:r>
              <w:rPr>
                <w:spacing w:val="-5"/>
                <w:sz w:val="20"/>
                <w:lang w:val="da-DK"/>
              </w:rPr>
              <w:t>,2</w:t>
            </w:r>
          </w:p>
        </w:tc>
      </w:tr>
      <w:tr w:rsidR="00302B24" w14:paraId="375139A9" w14:textId="77777777" w:rsidTr="00860BBA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</w:tcPr>
          <w:p w14:paraId="70EA51AC" w14:textId="77777777" w:rsidR="00302B24" w:rsidRDefault="00302B24" w:rsidP="00860BBA">
            <w:pPr>
              <w:pStyle w:val="TableParagraph"/>
              <w:rPr>
                <w:b w:val="0"/>
                <w:sz w:val="20"/>
              </w:rPr>
            </w:pPr>
            <w:r>
              <w:rPr>
                <w:spacing w:val="-2"/>
                <w:sz w:val="20"/>
              </w:rPr>
              <w:t>Mangan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684C16C3" w14:textId="77777777" w:rsidR="00302B24" w:rsidRDefault="00302B24" w:rsidP="00860BBA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mg/l</w:t>
            </w:r>
          </w:p>
        </w:tc>
        <w:tc>
          <w:tcPr>
            <w:tcW w:w="2126" w:type="dxa"/>
          </w:tcPr>
          <w:p w14:paraId="4A122A9B" w14:textId="1E90D773" w:rsidR="00302B24" w:rsidRPr="009A213B" w:rsidRDefault="006D0040" w:rsidP="00860BBA">
            <w:pPr>
              <w:pStyle w:val="TableParagraph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a-DK"/>
              </w:rPr>
            </w:pPr>
            <w:r>
              <w:rPr>
                <w:spacing w:val="-2"/>
                <w:sz w:val="20"/>
                <w:lang w:val="da-DK"/>
              </w:rPr>
              <w:t>&lt;</w:t>
            </w:r>
            <w:r>
              <w:rPr>
                <w:spacing w:val="-2"/>
                <w:sz w:val="20"/>
                <w:lang w:val="da-DK"/>
              </w:rPr>
              <w:t xml:space="preserve"> </w:t>
            </w:r>
            <w:r w:rsidR="00302B24">
              <w:rPr>
                <w:spacing w:val="-2"/>
                <w:sz w:val="20"/>
              </w:rPr>
              <w:t>0,00</w:t>
            </w:r>
            <w:r w:rsidR="00AD04AD">
              <w:rPr>
                <w:spacing w:val="-2"/>
                <w:sz w:val="20"/>
                <w:lang w:val="da-DK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6" w:type="dxa"/>
          </w:tcPr>
          <w:p w14:paraId="35F94823" w14:textId="77777777" w:rsidR="00302B24" w:rsidRPr="00687CB4" w:rsidRDefault="00302B24" w:rsidP="00860BBA">
            <w:pPr>
              <w:pStyle w:val="TableParagraph"/>
              <w:ind w:left="109"/>
              <w:rPr>
                <w:b w:val="0"/>
                <w:sz w:val="20"/>
                <w:lang w:val="da-DK"/>
              </w:rPr>
            </w:pPr>
            <w:r>
              <w:rPr>
                <w:spacing w:val="-4"/>
                <w:sz w:val="20"/>
              </w:rPr>
              <w:t>0,0</w:t>
            </w:r>
            <w:r>
              <w:rPr>
                <w:spacing w:val="-4"/>
                <w:sz w:val="20"/>
                <w:lang w:val="da-DK"/>
              </w:rPr>
              <w:t>5</w:t>
            </w:r>
          </w:p>
        </w:tc>
      </w:tr>
      <w:tr w:rsidR="00302B24" w14:paraId="28C0F513" w14:textId="77777777" w:rsidTr="00860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</w:tcPr>
          <w:p w14:paraId="421DE528" w14:textId="77777777" w:rsidR="00302B24" w:rsidRDefault="00302B24" w:rsidP="00860BBA">
            <w:pPr>
              <w:pStyle w:val="TableParagraph"/>
              <w:spacing w:before="58"/>
              <w:ind w:right="-29"/>
              <w:rPr>
                <w:b w:val="0"/>
                <w:sz w:val="20"/>
              </w:rPr>
            </w:pPr>
            <w:r>
              <w:rPr>
                <w:spacing w:val="-2"/>
                <w:sz w:val="20"/>
              </w:rPr>
              <w:t>Ammonium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0FED046E" w14:textId="77777777" w:rsidR="00302B24" w:rsidRDefault="00302B24" w:rsidP="00860BBA">
            <w:pPr>
              <w:pStyle w:val="TableParagraph"/>
              <w:spacing w:before="58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mg/l</w:t>
            </w:r>
          </w:p>
        </w:tc>
        <w:tc>
          <w:tcPr>
            <w:tcW w:w="2126" w:type="dxa"/>
          </w:tcPr>
          <w:p w14:paraId="12CF9BB9" w14:textId="67121617" w:rsidR="00302B24" w:rsidRPr="00687CB4" w:rsidRDefault="00302B24" w:rsidP="00860BBA">
            <w:pPr>
              <w:pStyle w:val="TableParagraph"/>
              <w:spacing w:before="58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da-DK"/>
              </w:rPr>
            </w:pPr>
            <w:r>
              <w:rPr>
                <w:spacing w:val="-2"/>
                <w:sz w:val="20"/>
                <w:lang w:val="da-DK"/>
              </w:rPr>
              <w:t xml:space="preserve">&lt; </w:t>
            </w:r>
            <w:r>
              <w:rPr>
                <w:spacing w:val="-2"/>
                <w:sz w:val="20"/>
              </w:rPr>
              <w:t>0,0</w:t>
            </w:r>
            <w:r w:rsidR="00E06012">
              <w:rPr>
                <w:spacing w:val="-2"/>
                <w:sz w:val="20"/>
              </w:rPr>
              <w:t>05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6" w:type="dxa"/>
          </w:tcPr>
          <w:p w14:paraId="4195BEAE" w14:textId="77777777" w:rsidR="00302B24" w:rsidRDefault="00302B24" w:rsidP="00860BBA">
            <w:pPr>
              <w:pStyle w:val="TableParagraph"/>
              <w:spacing w:before="58"/>
              <w:ind w:left="109"/>
              <w:rPr>
                <w:b w:val="0"/>
                <w:sz w:val="20"/>
              </w:rPr>
            </w:pPr>
            <w:r>
              <w:rPr>
                <w:spacing w:val="-4"/>
                <w:sz w:val="20"/>
              </w:rPr>
              <w:t>0</w:t>
            </w:r>
            <w:r>
              <w:rPr>
                <w:spacing w:val="-4"/>
                <w:sz w:val="20"/>
                <w:lang w:val="da-DK"/>
              </w:rPr>
              <w:t>,</w:t>
            </w:r>
            <w:r>
              <w:rPr>
                <w:spacing w:val="-4"/>
                <w:sz w:val="20"/>
              </w:rPr>
              <w:t>05</w:t>
            </w:r>
          </w:p>
        </w:tc>
      </w:tr>
      <w:tr w:rsidR="003D6EDF" w14:paraId="5FD0DEB2" w14:textId="77777777" w:rsidTr="00860BBA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</w:tcPr>
          <w:p w14:paraId="7C8333B1" w14:textId="6E0FD5F0" w:rsidR="003D6EDF" w:rsidRDefault="003D6EDF" w:rsidP="00860BBA">
            <w:pPr>
              <w:pStyle w:val="TableParagraph"/>
              <w:spacing w:before="58"/>
              <w:ind w:right="-29"/>
              <w:rPr>
                <w:spacing w:val="-2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Bicarbonat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5062F899" w14:textId="21E22E9B" w:rsidR="003D6EDF" w:rsidRDefault="003D6EDF" w:rsidP="00860BBA">
            <w:pPr>
              <w:pStyle w:val="TableParagraph"/>
              <w:spacing w:before="58"/>
              <w:ind w:left="108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mg/l</w:t>
            </w:r>
          </w:p>
        </w:tc>
        <w:tc>
          <w:tcPr>
            <w:tcW w:w="2126" w:type="dxa"/>
          </w:tcPr>
          <w:p w14:paraId="7FE7E39D" w14:textId="264FD116" w:rsidR="003D6EDF" w:rsidRDefault="00E06012" w:rsidP="00860BBA">
            <w:pPr>
              <w:pStyle w:val="TableParagraph"/>
              <w:spacing w:before="58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279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6" w:type="dxa"/>
          </w:tcPr>
          <w:p w14:paraId="7E13FCA9" w14:textId="57A5E60C" w:rsidR="003D6EDF" w:rsidRDefault="003D6EDF" w:rsidP="00860BBA">
            <w:pPr>
              <w:pStyle w:val="TableParagraph"/>
              <w:spacing w:before="58"/>
              <w:ind w:left="109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&gt;100</w:t>
            </w:r>
          </w:p>
        </w:tc>
      </w:tr>
      <w:tr w:rsidR="00302B24" w14:paraId="6D19A984" w14:textId="77777777" w:rsidTr="00860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</w:tcPr>
          <w:p w14:paraId="0D86A7E8" w14:textId="77777777" w:rsidR="00302B24" w:rsidRDefault="00302B24" w:rsidP="00860BBA">
            <w:pPr>
              <w:pStyle w:val="TableParagraph"/>
              <w:rPr>
                <w:b w:val="0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Klorid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01E42622" w14:textId="77777777" w:rsidR="00302B24" w:rsidRDefault="00302B24" w:rsidP="00860BBA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mg/l</w:t>
            </w:r>
          </w:p>
        </w:tc>
        <w:tc>
          <w:tcPr>
            <w:tcW w:w="2126" w:type="dxa"/>
          </w:tcPr>
          <w:p w14:paraId="28979855" w14:textId="44F398E6" w:rsidR="00302B24" w:rsidRPr="007103A6" w:rsidRDefault="00302B24" w:rsidP="00860BBA">
            <w:pPr>
              <w:pStyle w:val="TableParagraph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da-DK"/>
              </w:rPr>
            </w:pPr>
            <w:r>
              <w:rPr>
                <w:spacing w:val="-5"/>
                <w:sz w:val="20"/>
              </w:rPr>
              <w:t>1</w:t>
            </w:r>
            <w:r>
              <w:rPr>
                <w:spacing w:val="-5"/>
                <w:sz w:val="20"/>
                <w:lang w:val="da-DK"/>
              </w:rPr>
              <w:t>0</w:t>
            </w:r>
            <w:r w:rsidR="00E06012">
              <w:rPr>
                <w:spacing w:val="-5"/>
                <w:sz w:val="20"/>
                <w:lang w:val="da-DK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6" w:type="dxa"/>
          </w:tcPr>
          <w:p w14:paraId="5ABBAE46" w14:textId="77777777" w:rsidR="00302B24" w:rsidRDefault="00302B24" w:rsidP="00860BBA">
            <w:pPr>
              <w:pStyle w:val="TableParagraph"/>
              <w:ind w:left="109"/>
              <w:rPr>
                <w:b w:val="0"/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</w:tr>
      <w:tr w:rsidR="00302B24" w14:paraId="4D8D4D6E" w14:textId="77777777" w:rsidTr="00860BBA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</w:tcPr>
          <w:p w14:paraId="0C8910FC" w14:textId="77777777" w:rsidR="00302B24" w:rsidRDefault="00302B24" w:rsidP="00860BBA">
            <w:pPr>
              <w:pStyle w:val="TableParagraph"/>
              <w:rPr>
                <w:b w:val="0"/>
                <w:spacing w:val="-2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Fluorid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015D59E9" w14:textId="77777777" w:rsidR="00302B24" w:rsidRDefault="00302B24" w:rsidP="00860BBA">
            <w:pPr>
              <w:pStyle w:val="TableParagraph"/>
              <w:ind w:left="108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mg/l</w:t>
            </w:r>
          </w:p>
        </w:tc>
        <w:tc>
          <w:tcPr>
            <w:tcW w:w="2126" w:type="dxa"/>
          </w:tcPr>
          <w:p w14:paraId="754EE242" w14:textId="3858BF1C" w:rsidR="00302B24" w:rsidRPr="002E6201" w:rsidRDefault="00302B24" w:rsidP="00860BBA">
            <w:pPr>
              <w:pStyle w:val="TableParagraph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5"/>
                <w:sz w:val="20"/>
                <w:lang w:val="da-DK"/>
              </w:rPr>
            </w:pPr>
            <w:r>
              <w:rPr>
                <w:spacing w:val="-4"/>
                <w:sz w:val="20"/>
              </w:rPr>
              <w:t>0,</w:t>
            </w:r>
            <w:r w:rsidR="00E06012">
              <w:rPr>
                <w:spacing w:val="-4"/>
                <w:sz w:val="20"/>
                <w:lang w:val="da-DK"/>
              </w:rPr>
              <w:t>37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6" w:type="dxa"/>
          </w:tcPr>
          <w:p w14:paraId="6E4AFB08" w14:textId="77777777" w:rsidR="00302B24" w:rsidRDefault="00302B24" w:rsidP="00860BBA">
            <w:pPr>
              <w:pStyle w:val="TableParagraph"/>
              <w:ind w:left="109"/>
              <w:rPr>
                <w:b w:val="0"/>
                <w:spacing w:val="-5"/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</w:tr>
      <w:tr w:rsidR="00302B24" w14:paraId="40B7EDFD" w14:textId="77777777" w:rsidTr="00860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</w:tcPr>
          <w:p w14:paraId="40E0419D" w14:textId="77777777" w:rsidR="00302B24" w:rsidRDefault="00302B24" w:rsidP="00860BBA">
            <w:pPr>
              <w:pStyle w:val="TableParagraph"/>
              <w:rPr>
                <w:b w:val="0"/>
                <w:spacing w:val="-2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lastRenderedPageBreak/>
              <w:t>Sulfat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7641F6E7" w14:textId="77777777" w:rsidR="00302B24" w:rsidRDefault="00302B24" w:rsidP="00860BBA">
            <w:pPr>
              <w:pStyle w:val="TableParagraph"/>
              <w:ind w:left="108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mg/l</w:t>
            </w:r>
          </w:p>
        </w:tc>
        <w:tc>
          <w:tcPr>
            <w:tcW w:w="2126" w:type="dxa"/>
          </w:tcPr>
          <w:p w14:paraId="5BA9F813" w14:textId="0C42BAAF" w:rsidR="00302B24" w:rsidRPr="008915CE" w:rsidRDefault="00302B24" w:rsidP="00860BBA">
            <w:pPr>
              <w:pStyle w:val="TableParagraph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5"/>
                <w:sz w:val="20"/>
                <w:lang w:val="da-DK"/>
              </w:rPr>
            </w:pPr>
            <w:r>
              <w:rPr>
                <w:spacing w:val="-5"/>
                <w:sz w:val="20"/>
              </w:rPr>
              <w:t>1</w:t>
            </w:r>
            <w:r>
              <w:rPr>
                <w:spacing w:val="-5"/>
                <w:sz w:val="20"/>
                <w:lang w:val="da-DK"/>
              </w:rPr>
              <w:t>0</w:t>
            </w:r>
            <w:r w:rsidR="000564F1">
              <w:rPr>
                <w:spacing w:val="-5"/>
                <w:sz w:val="20"/>
                <w:lang w:val="da-DK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6" w:type="dxa"/>
          </w:tcPr>
          <w:p w14:paraId="229EC9FF" w14:textId="77777777" w:rsidR="00302B24" w:rsidRDefault="00302B24" w:rsidP="00860BBA">
            <w:pPr>
              <w:pStyle w:val="TableParagraph"/>
              <w:ind w:left="109"/>
              <w:rPr>
                <w:b w:val="0"/>
                <w:spacing w:val="-5"/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</w:tr>
      <w:tr w:rsidR="00302B24" w14:paraId="5C8566E8" w14:textId="77777777" w:rsidTr="00860BBA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</w:tcPr>
          <w:p w14:paraId="6B31DF25" w14:textId="77777777" w:rsidR="00302B24" w:rsidRDefault="00302B24" w:rsidP="00860BBA">
            <w:pPr>
              <w:pStyle w:val="TableParagraph"/>
              <w:rPr>
                <w:b w:val="0"/>
                <w:spacing w:val="-2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Nitrat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734A7F48" w14:textId="77777777" w:rsidR="00302B24" w:rsidRDefault="00302B24" w:rsidP="00860BBA">
            <w:pPr>
              <w:pStyle w:val="TableParagraph"/>
              <w:ind w:left="108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mg/l</w:t>
            </w:r>
          </w:p>
        </w:tc>
        <w:tc>
          <w:tcPr>
            <w:tcW w:w="2126" w:type="dxa"/>
          </w:tcPr>
          <w:p w14:paraId="0C01DC47" w14:textId="44091C21" w:rsidR="00302B24" w:rsidRPr="008915CE" w:rsidRDefault="00302B24" w:rsidP="00860BBA">
            <w:pPr>
              <w:pStyle w:val="TableParagraph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5"/>
                <w:sz w:val="20"/>
                <w:lang w:val="da-DK"/>
              </w:rPr>
            </w:pPr>
            <w:r>
              <w:rPr>
                <w:spacing w:val="-5"/>
                <w:sz w:val="20"/>
                <w:lang w:val="da-DK"/>
              </w:rPr>
              <w:t>2,</w:t>
            </w:r>
            <w:r w:rsidR="00DA7A2B">
              <w:rPr>
                <w:spacing w:val="-5"/>
                <w:sz w:val="20"/>
                <w:lang w:val="da-DK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6" w:type="dxa"/>
          </w:tcPr>
          <w:p w14:paraId="3E6C51A8" w14:textId="77777777" w:rsidR="00302B24" w:rsidRDefault="00302B24" w:rsidP="00860BBA">
            <w:pPr>
              <w:pStyle w:val="TableParagraph"/>
              <w:ind w:left="109"/>
              <w:rPr>
                <w:b w:val="0"/>
                <w:spacing w:val="-5"/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</w:tr>
      <w:tr w:rsidR="00302B24" w14:paraId="7976C7A3" w14:textId="77777777" w:rsidTr="00860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</w:tcPr>
          <w:p w14:paraId="04C9BA10" w14:textId="77777777" w:rsidR="00302B24" w:rsidRDefault="00302B24" w:rsidP="00860BBA">
            <w:pPr>
              <w:pStyle w:val="TableParagraph"/>
              <w:rPr>
                <w:b w:val="0"/>
                <w:spacing w:val="-2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Nitrit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49F39AE1" w14:textId="77777777" w:rsidR="00302B24" w:rsidRDefault="00302B24" w:rsidP="00860BBA">
            <w:pPr>
              <w:pStyle w:val="TableParagraph"/>
              <w:ind w:left="108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mg/l</w:t>
            </w:r>
          </w:p>
        </w:tc>
        <w:tc>
          <w:tcPr>
            <w:tcW w:w="2126" w:type="dxa"/>
          </w:tcPr>
          <w:p w14:paraId="218983E1" w14:textId="1C3101DB" w:rsidR="00302B24" w:rsidRDefault="00DA7A2B" w:rsidP="00860BBA">
            <w:pPr>
              <w:pStyle w:val="TableParagraph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5"/>
                <w:sz w:val="20"/>
              </w:rPr>
            </w:pPr>
            <w:r>
              <w:rPr>
                <w:spacing w:val="-2"/>
                <w:sz w:val="20"/>
              </w:rPr>
              <w:t xml:space="preserve">&lt; </w:t>
            </w:r>
            <w:r w:rsidR="00302B24">
              <w:rPr>
                <w:spacing w:val="-2"/>
                <w:sz w:val="20"/>
              </w:rPr>
              <w:t>0,001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6" w:type="dxa"/>
          </w:tcPr>
          <w:p w14:paraId="339515EC" w14:textId="77777777" w:rsidR="00302B24" w:rsidRDefault="00302B24" w:rsidP="00860BBA">
            <w:pPr>
              <w:pStyle w:val="TableParagraph"/>
              <w:ind w:left="109"/>
              <w:rPr>
                <w:b w:val="0"/>
                <w:spacing w:val="-5"/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</w:tr>
      <w:tr w:rsidR="00302B24" w14:paraId="3411583D" w14:textId="77777777" w:rsidTr="00860BBA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</w:tcPr>
          <w:p w14:paraId="5CD5AE4D" w14:textId="77777777" w:rsidR="00302B24" w:rsidRPr="00D737E7" w:rsidRDefault="00302B24" w:rsidP="00860BBA">
            <w:pPr>
              <w:pStyle w:val="TableParagraph"/>
              <w:rPr>
                <w:b w:val="0"/>
                <w:spacing w:val="-2"/>
                <w:sz w:val="20"/>
                <w:lang w:val="da-DK"/>
              </w:rPr>
            </w:pPr>
            <w:r>
              <w:rPr>
                <w:spacing w:val="-2"/>
                <w:sz w:val="20"/>
                <w:lang w:val="da-DK"/>
              </w:rPr>
              <w:t>Aggressiv kuldioxid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0C8CA401" w14:textId="77777777" w:rsidR="00302B24" w:rsidRDefault="00302B24" w:rsidP="00860BBA">
            <w:pPr>
              <w:pStyle w:val="TableParagraph"/>
              <w:ind w:left="108"/>
              <w:rPr>
                <w:spacing w:val="-4"/>
                <w:sz w:val="20"/>
              </w:rPr>
            </w:pPr>
            <w:r>
              <w:rPr>
                <w:spacing w:val="-4"/>
                <w:sz w:val="20"/>
                <w:lang w:val="da-DK"/>
              </w:rPr>
              <w:t>mg</w:t>
            </w:r>
            <w:r>
              <w:rPr>
                <w:spacing w:val="-4"/>
                <w:sz w:val="20"/>
              </w:rPr>
              <w:t>/l</w:t>
            </w:r>
          </w:p>
        </w:tc>
        <w:tc>
          <w:tcPr>
            <w:tcW w:w="2126" w:type="dxa"/>
          </w:tcPr>
          <w:p w14:paraId="0A7C80A6" w14:textId="77777777" w:rsidR="00302B24" w:rsidRPr="00D737E7" w:rsidRDefault="00302B24" w:rsidP="00860BBA">
            <w:pPr>
              <w:pStyle w:val="TableParagraph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5"/>
                <w:sz w:val="20"/>
                <w:lang w:val="da-DK"/>
              </w:rPr>
            </w:pPr>
            <w:r>
              <w:rPr>
                <w:spacing w:val="-5"/>
                <w:sz w:val="20"/>
                <w:lang w:val="da-DK"/>
              </w:rPr>
              <w:t>&lt; 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6" w:type="dxa"/>
          </w:tcPr>
          <w:p w14:paraId="65602251" w14:textId="77777777" w:rsidR="00302B24" w:rsidRPr="00D737E7" w:rsidRDefault="00302B24" w:rsidP="00860BBA">
            <w:pPr>
              <w:pStyle w:val="TableParagraph"/>
              <w:ind w:left="109"/>
              <w:rPr>
                <w:b w:val="0"/>
                <w:spacing w:val="-5"/>
                <w:sz w:val="20"/>
                <w:lang w:val="da-DK"/>
              </w:rPr>
            </w:pPr>
            <w:r>
              <w:rPr>
                <w:spacing w:val="-5"/>
                <w:sz w:val="20"/>
                <w:lang w:val="da-DK"/>
              </w:rPr>
              <w:t>2</w:t>
            </w:r>
          </w:p>
        </w:tc>
      </w:tr>
      <w:tr w:rsidR="00302B24" w14:paraId="0EE914BF" w14:textId="77777777" w:rsidTr="00860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</w:tcPr>
          <w:p w14:paraId="1872FBB2" w14:textId="77777777" w:rsidR="00302B24" w:rsidRDefault="00302B24" w:rsidP="00860BBA">
            <w:pPr>
              <w:pStyle w:val="TableParagraph"/>
              <w:rPr>
                <w:b w:val="0"/>
                <w:spacing w:val="-2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Hårdhed</w:t>
            </w:r>
            <w:proofErr w:type="spellEnd"/>
            <w:r>
              <w:rPr>
                <w:spacing w:val="-2"/>
                <w:sz w:val="20"/>
              </w:rPr>
              <w:t>, total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0E2EA5D9" w14:textId="77777777" w:rsidR="00302B24" w:rsidRDefault="00302B24" w:rsidP="00860BBA">
            <w:pPr>
              <w:pStyle w:val="TableParagraph"/>
              <w:ind w:left="108"/>
              <w:rPr>
                <w:spacing w:val="-4"/>
                <w:sz w:val="20"/>
              </w:rPr>
            </w:pPr>
            <w:r>
              <w:rPr>
                <w:spacing w:val="-5"/>
                <w:sz w:val="20"/>
              </w:rPr>
              <w:t>º</w:t>
            </w:r>
            <w:proofErr w:type="spellStart"/>
            <w:r>
              <w:rPr>
                <w:spacing w:val="-5"/>
                <w:sz w:val="20"/>
              </w:rPr>
              <w:t>dH</w:t>
            </w:r>
            <w:proofErr w:type="spellEnd"/>
          </w:p>
        </w:tc>
        <w:tc>
          <w:tcPr>
            <w:tcW w:w="2126" w:type="dxa"/>
          </w:tcPr>
          <w:p w14:paraId="2E9D2291" w14:textId="4D48B632" w:rsidR="00302B24" w:rsidRDefault="00302B24" w:rsidP="00860BBA">
            <w:pPr>
              <w:pStyle w:val="TableParagraph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5"/>
                <w:sz w:val="20"/>
              </w:rPr>
            </w:pPr>
            <w:r>
              <w:rPr>
                <w:spacing w:val="-4"/>
                <w:sz w:val="20"/>
                <w:lang w:val="da-DK"/>
              </w:rPr>
              <w:t>1</w:t>
            </w:r>
            <w:r w:rsidR="0056082D">
              <w:rPr>
                <w:spacing w:val="-4"/>
                <w:sz w:val="20"/>
                <w:lang w:val="da-DK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6" w:type="dxa"/>
          </w:tcPr>
          <w:p w14:paraId="5D43D902" w14:textId="77777777" w:rsidR="00302B24" w:rsidRDefault="00302B24" w:rsidP="00860BBA">
            <w:pPr>
              <w:pStyle w:val="TableParagraph"/>
              <w:ind w:left="109"/>
              <w:rPr>
                <w:b w:val="0"/>
                <w:spacing w:val="-5"/>
                <w:sz w:val="20"/>
              </w:rPr>
            </w:pPr>
            <w:r>
              <w:rPr>
                <w:spacing w:val="-2"/>
                <w:sz w:val="20"/>
              </w:rPr>
              <w:t>5-</w:t>
            </w:r>
            <w:r>
              <w:rPr>
                <w:spacing w:val="-5"/>
                <w:sz w:val="20"/>
              </w:rPr>
              <w:t>30</w:t>
            </w:r>
          </w:p>
        </w:tc>
      </w:tr>
      <w:tr w:rsidR="00302B24" w14:paraId="179126CF" w14:textId="77777777" w:rsidTr="00860BBA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</w:tcPr>
          <w:p w14:paraId="1ECD8FE5" w14:textId="77777777" w:rsidR="00302B24" w:rsidRDefault="00302B24" w:rsidP="00860BBA">
            <w:pPr>
              <w:pStyle w:val="TableParagraph"/>
              <w:rPr>
                <w:b w:val="0"/>
                <w:spacing w:val="-2"/>
                <w:sz w:val="20"/>
              </w:rPr>
            </w:pPr>
            <w:r>
              <w:rPr>
                <w:spacing w:val="-5"/>
                <w:sz w:val="20"/>
              </w:rPr>
              <w:t>Ilt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4F1619FC" w14:textId="77777777" w:rsidR="00302B24" w:rsidRDefault="00302B24" w:rsidP="00860BBA">
            <w:pPr>
              <w:pStyle w:val="TableParagraph"/>
              <w:ind w:left="108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mg/l</w:t>
            </w:r>
          </w:p>
        </w:tc>
        <w:tc>
          <w:tcPr>
            <w:tcW w:w="2126" w:type="dxa"/>
          </w:tcPr>
          <w:p w14:paraId="1DEFB190" w14:textId="1F7C98F0" w:rsidR="00302B24" w:rsidRPr="005959F4" w:rsidRDefault="00302B24" w:rsidP="00860BBA">
            <w:pPr>
              <w:pStyle w:val="TableParagraph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5"/>
                <w:sz w:val="20"/>
                <w:lang w:val="da-DK"/>
              </w:rPr>
            </w:pPr>
            <w:r>
              <w:rPr>
                <w:spacing w:val="-5"/>
                <w:sz w:val="20"/>
                <w:lang w:val="da-DK"/>
              </w:rPr>
              <w:t>11</w:t>
            </w:r>
            <w:r w:rsidR="009F3018">
              <w:rPr>
                <w:spacing w:val="-5"/>
                <w:sz w:val="20"/>
                <w:lang w:val="da-DK"/>
              </w:rPr>
              <w:t>,9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6" w:type="dxa"/>
          </w:tcPr>
          <w:p w14:paraId="0F7BB310" w14:textId="07AD812C" w:rsidR="00302B24" w:rsidRPr="00D737E7" w:rsidRDefault="0041484C" w:rsidP="00860BBA">
            <w:pPr>
              <w:pStyle w:val="TableParagraph"/>
              <w:rPr>
                <w:bCs w:val="0"/>
                <w:spacing w:val="-5"/>
                <w:sz w:val="20"/>
                <w:lang w:val="da-DK"/>
              </w:rPr>
            </w:pPr>
            <w:r>
              <w:rPr>
                <w:bCs w:val="0"/>
                <w:spacing w:val="-5"/>
                <w:sz w:val="20"/>
                <w:lang w:val="da-DK"/>
              </w:rPr>
              <w:t>&gt;</w:t>
            </w:r>
            <w:r w:rsidR="00302B24" w:rsidRPr="00D737E7">
              <w:rPr>
                <w:bCs w:val="0"/>
                <w:spacing w:val="-5"/>
                <w:sz w:val="20"/>
                <w:lang w:val="da-DK"/>
              </w:rPr>
              <w:t xml:space="preserve"> 5</w:t>
            </w:r>
          </w:p>
        </w:tc>
      </w:tr>
      <w:tr w:rsidR="00075E89" w14:paraId="6DF057DA" w14:textId="77777777" w:rsidTr="00860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</w:tcPr>
          <w:p w14:paraId="4DBFF795" w14:textId="48DEB50D" w:rsidR="00075E89" w:rsidRDefault="00075E89" w:rsidP="00860BBA">
            <w:pPr>
              <w:pStyle w:val="TableParagrap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Nikkel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5889EEA9" w14:textId="79D850E3" w:rsidR="00075E89" w:rsidRPr="00075E89" w:rsidRDefault="00075E89" w:rsidP="00860BBA">
            <w:pPr>
              <w:pStyle w:val="TableParagraph"/>
              <w:ind w:left="108"/>
              <w:rPr>
                <w:spacing w:val="-4"/>
                <w:sz w:val="20"/>
                <w:szCs w:val="20"/>
              </w:rPr>
            </w:pPr>
            <w:proofErr w:type="spellStart"/>
            <w:r w:rsidRPr="00075E89">
              <w:rPr>
                <w:rFonts w:eastAsiaTheme="minorHAnsi"/>
                <w:sz w:val="20"/>
                <w:szCs w:val="20"/>
              </w:rPr>
              <w:t>μg</w:t>
            </w:r>
            <w:proofErr w:type="spellEnd"/>
            <w:r w:rsidRPr="00075E89">
              <w:rPr>
                <w:rFonts w:eastAsiaTheme="minorHAnsi"/>
                <w:sz w:val="20"/>
                <w:szCs w:val="20"/>
              </w:rPr>
              <w:t>/l</w:t>
            </w:r>
          </w:p>
        </w:tc>
        <w:tc>
          <w:tcPr>
            <w:tcW w:w="2126" w:type="dxa"/>
          </w:tcPr>
          <w:p w14:paraId="3E95B9F0" w14:textId="1497A2FF" w:rsidR="00075E89" w:rsidRDefault="00DC60E0" w:rsidP="00860BBA">
            <w:pPr>
              <w:pStyle w:val="TableParagraph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8,1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6" w:type="dxa"/>
          </w:tcPr>
          <w:p w14:paraId="110AFF49" w14:textId="4FF8DDFB" w:rsidR="00075E89" w:rsidRPr="00D737E7" w:rsidRDefault="00075E89" w:rsidP="00860BBA">
            <w:pPr>
              <w:pStyle w:val="TableParagrap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075E89" w14:paraId="3AE3515C" w14:textId="77777777" w:rsidTr="00860BBA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</w:tcPr>
          <w:p w14:paraId="70F76C68" w14:textId="60C19D96" w:rsidR="00075E89" w:rsidRDefault="00075E89" w:rsidP="00860BBA">
            <w:pPr>
              <w:pStyle w:val="TableParagraph"/>
              <w:rPr>
                <w:spacing w:val="-5"/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Kimtal</w:t>
            </w:r>
            <w:proofErr w:type="spellEnd"/>
            <w:r>
              <w:rPr>
                <w:spacing w:val="-5"/>
                <w:sz w:val="20"/>
              </w:rPr>
              <w:t xml:space="preserve"> v. </w:t>
            </w:r>
            <w:r w:rsidRPr="00075E89">
              <w:rPr>
                <w:rFonts w:eastAsiaTheme="minorHAnsi"/>
                <w:sz w:val="20"/>
                <w:szCs w:val="20"/>
              </w:rPr>
              <w:t>22°C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5F06C339" w14:textId="610B5FFE" w:rsidR="00075E89" w:rsidRDefault="00C115DB" w:rsidP="00860BBA">
            <w:pPr>
              <w:pStyle w:val="TableParagraph"/>
              <w:ind w:left="108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p</w:t>
            </w:r>
            <w:r w:rsidR="00075E89">
              <w:rPr>
                <w:spacing w:val="-4"/>
                <w:sz w:val="20"/>
              </w:rPr>
              <w:t>r. ml</w:t>
            </w:r>
          </w:p>
        </w:tc>
        <w:tc>
          <w:tcPr>
            <w:tcW w:w="2126" w:type="dxa"/>
          </w:tcPr>
          <w:p w14:paraId="217C3BD9" w14:textId="07A0D674" w:rsidR="00075E89" w:rsidRDefault="00DC60E0" w:rsidP="00860BBA">
            <w:pPr>
              <w:pStyle w:val="TableParagraph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6" w:type="dxa"/>
          </w:tcPr>
          <w:p w14:paraId="3610BB04" w14:textId="69D7B16A" w:rsidR="00075E89" w:rsidRPr="00D737E7" w:rsidRDefault="00075E89" w:rsidP="00860BBA">
            <w:pPr>
              <w:pStyle w:val="TableParagrap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 w:rsidR="00075E89" w14:paraId="6A8B8005" w14:textId="77777777" w:rsidTr="00860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</w:tcPr>
          <w:p w14:paraId="4CA32EE9" w14:textId="3D097F20" w:rsidR="00075E89" w:rsidRDefault="00075E89" w:rsidP="00860BBA">
            <w:pPr>
              <w:pStyle w:val="TableParagraph"/>
              <w:rPr>
                <w:spacing w:val="-5"/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Coliforme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 w:rsidR="00C115DB">
              <w:rPr>
                <w:spacing w:val="-5"/>
                <w:sz w:val="20"/>
              </w:rPr>
              <w:t>b</w:t>
            </w:r>
            <w:r>
              <w:rPr>
                <w:spacing w:val="-5"/>
                <w:sz w:val="20"/>
              </w:rPr>
              <w:t>akterier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2B4B7A7C" w14:textId="79343ED1" w:rsidR="00075E89" w:rsidRPr="00C115DB" w:rsidRDefault="00C115DB" w:rsidP="00860BBA">
            <w:pPr>
              <w:pStyle w:val="TableParagraph"/>
              <w:ind w:left="108"/>
              <w:rPr>
                <w:spacing w:val="-4"/>
                <w:sz w:val="20"/>
              </w:rPr>
            </w:pPr>
            <w:r w:rsidRPr="00C115DB">
              <w:rPr>
                <w:spacing w:val="-4"/>
                <w:sz w:val="20"/>
              </w:rPr>
              <w:t>pr. 100 ml</w:t>
            </w:r>
          </w:p>
        </w:tc>
        <w:tc>
          <w:tcPr>
            <w:tcW w:w="2126" w:type="dxa"/>
          </w:tcPr>
          <w:p w14:paraId="09A6B8B9" w14:textId="3460AEEF" w:rsidR="00075E89" w:rsidRPr="00C115DB" w:rsidRDefault="00C115DB" w:rsidP="00860BBA">
            <w:pPr>
              <w:pStyle w:val="TableParagraph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5"/>
                <w:sz w:val="20"/>
              </w:rPr>
            </w:pPr>
            <w:r w:rsidRPr="00C115DB">
              <w:rPr>
                <w:spacing w:val="-5"/>
                <w:sz w:val="20"/>
              </w:rPr>
              <w:t>&lt;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6" w:type="dxa"/>
          </w:tcPr>
          <w:p w14:paraId="5C09443B" w14:textId="7DBC6138" w:rsidR="00075E89" w:rsidRPr="00C115DB" w:rsidRDefault="00C115DB" w:rsidP="00860BBA">
            <w:pPr>
              <w:pStyle w:val="TableParagraph"/>
              <w:rPr>
                <w:b w:val="0"/>
                <w:bCs w:val="0"/>
                <w:spacing w:val="-5"/>
                <w:sz w:val="20"/>
              </w:rPr>
            </w:pPr>
            <w:proofErr w:type="spellStart"/>
            <w:r w:rsidRPr="00C115DB">
              <w:rPr>
                <w:b w:val="0"/>
                <w:bCs w:val="0"/>
                <w:spacing w:val="-5"/>
                <w:sz w:val="20"/>
              </w:rPr>
              <w:t>i.m.</w:t>
            </w:r>
            <w:proofErr w:type="spellEnd"/>
            <w:r w:rsidRPr="00C115DB">
              <w:rPr>
                <w:b w:val="0"/>
                <w:bCs w:val="0"/>
                <w:spacing w:val="-5"/>
                <w:sz w:val="20"/>
              </w:rPr>
              <w:t xml:space="preserve"> </w:t>
            </w:r>
          </w:p>
        </w:tc>
      </w:tr>
      <w:tr w:rsidR="00075E89" w14:paraId="6203315D" w14:textId="77777777" w:rsidTr="00860BBA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</w:tcPr>
          <w:p w14:paraId="7B23E65B" w14:textId="2967808F" w:rsidR="00075E89" w:rsidRPr="00C115DB" w:rsidRDefault="00C115DB" w:rsidP="00860BBA">
            <w:pPr>
              <w:pStyle w:val="TableParagraph"/>
              <w:rPr>
                <w:i/>
                <w:iCs/>
                <w:spacing w:val="-5"/>
                <w:sz w:val="20"/>
              </w:rPr>
            </w:pPr>
            <w:r w:rsidRPr="00C115DB">
              <w:rPr>
                <w:i/>
                <w:iCs/>
                <w:spacing w:val="-5"/>
                <w:sz w:val="20"/>
              </w:rPr>
              <w:t>E. Coli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2B49305D" w14:textId="422A6BB4" w:rsidR="00075E89" w:rsidRPr="00C115DB" w:rsidRDefault="00C115DB" w:rsidP="00860BBA">
            <w:pPr>
              <w:pStyle w:val="TableParagraph"/>
              <w:ind w:left="108"/>
              <w:rPr>
                <w:b/>
                <w:bCs/>
                <w:spacing w:val="-4"/>
                <w:sz w:val="20"/>
              </w:rPr>
            </w:pPr>
            <w:r w:rsidRPr="00C115DB">
              <w:rPr>
                <w:spacing w:val="-4"/>
                <w:sz w:val="20"/>
              </w:rPr>
              <w:t>pr. 100 ml</w:t>
            </w:r>
          </w:p>
        </w:tc>
        <w:tc>
          <w:tcPr>
            <w:tcW w:w="2126" w:type="dxa"/>
          </w:tcPr>
          <w:p w14:paraId="31D12AA4" w14:textId="4B275F77" w:rsidR="00075E89" w:rsidRPr="00C115DB" w:rsidRDefault="00C115DB" w:rsidP="00860BBA">
            <w:pPr>
              <w:pStyle w:val="TableParagraph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pacing w:val="-5"/>
                <w:sz w:val="20"/>
              </w:rPr>
            </w:pPr>
            <w:r w:rsidRPr="00C115DB">
              <w:rPr>
                <w:spacing w:val="-5"/>
                <w:sz w:val="20"/>
              </w:rPr>
              <w:t>&lt;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6" w:type="dxa"/>
          </w:tcPr>
          <w:p w14:paraId="405D9AAA" w14:textId="292EA7F6" w:rsidR="00075E89" w:rsidRPr="00C115DB" w:rsidRDefault="00C115DB" w:rsidP="00860BBA">
            <w:pPr>
              <w:pStyle w:val="TableParagraph"/>
              <w:rPr>
                <w:b w:val="0"/>
                <w:bCs w:val="0"/>
                <w:spacing w:val="-5"/>
                <w:sz w:val="20"/>
              </w:rPr>
            </w:pPr>
            <w:proofErr w:type="spellStart"/>
            <w:r w:rsidRPr="00C115DB">
              <w:rPr>
                <w:b w:val="0"/>
                <w:bCs w:val="0"/>
                <w:spacing w:val="-5"/>
                <w:sz w:val="20"/>
              </w:rPr>
              <w:t>i.m.</w:t>
            </w:r>
            <w:proofErr w:type="spellEnd"/>
          </w:p>
        </w:tc>
      </w:tr>
      <w:tr w:rsidR="00786D62" w14:paraId="3EF1545C" w14:textId="77777777" w:rsidTr="00860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</w:tcPr>
          <w:p w14:paraId="4CE8F7A0" w14:textId="70881B7F" w:rsidR="00786D62" w:rsidRPr="00E66BF1" w:rsidRDefault="00786D62" w:rsidP="00860BBA">
            <w:pPr>
              <w:pStyle w:val="TableParagraph"/>
              <w:rPr>
                <w:i/>
                <w:iCs/>
                <w:spacing w:val="-5"/>
                <w:sz w:val="20"/>
              </w:rPr>
            </w:pPr>
            <w:proofErr w:type="spellStart"/>
            <w:r w:rsidRPr="00E66BF1">
              <w:rPr>
                <w:i/>
                <w:iCs/>
                <w:spacing w:val="-5"/>
                <w:sz w:val="20"/>
              </w:rPr>
              <w:t>Chlorerede</w:t>
            </w:r>
            <w:proofErr w:type="spellEnd"/>
            <w:r w:rsidRPr="00E66BF1">
              <w:rPr>
                <w:i/>
                <w:iCs/>
                <w:spacing w:val="-5"/>
                <w:sz w:val="20"/>
              </w:rPr>
              <w:t xml:space="preserve"> </w:t>
            </w:r>
            <w:proofErr w:type="spellStart"/>
            <w:r w:rsidRPr="00E66BF1">
              <w:rPr>
                <w:i/>
                <w:iCs/>
                <w:spacing w:val="-5"/>
                <w:sz w:val="20"/>
              </w:rPr>
              <w:t>opløsningsmidler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2070A2E6" w14:textId="732B49C1" w:rsidR="00786D62" w:rsidRPr="00E66BF1" w:rsidRDefault="00786D62" w:rsidP="00860BBA">
            <w:pPr>
              <w:pStyle w:val="TableParagraph"/>
              <w:ind w:left="108"/>
              <w:rPr>
                <w:spacing w:val="-4"/>
                <w:sz w:val="20"/>
              </w:rPr>
            </w:pPr>
            <w:proofErr w:type="spellStart"/>
            <w:r w:rsidRPr="00E66BF1">
              <w:rPr>
                <w:rFonts w:eastAsiaTheme="minorHAnsi"/>
                <w:sz w:val="20"/>
                <w:szCs w:val="20"/>
              </w:rPr>
              <w:t>μg</w:t>
            </w:r>
            <w:proofErr w:type="spellEnd"/>
            <w:r w:rsidRPr="00E66BF1">
              <w:rPr>
                <w:rFonts w:eastAsiaTheme="minorHAnsi"/>
                <w:sz w:val="20"/>
                <w:szCs w:val="20"/>
              </w:rPr>
              <w:t>/l</w:t>
            </w:r>
          </w:p>
        </w:tc>
        <w:tc>
          <w:tcPr>
            <w:tcW w:w="2126" w:type="dxa"/>
          </w:tcPr>
          <w:p w14:paraId="1C260901" w14:textId="68159904" w:rsidR="00786D62" w:rsidRPr="00E66BF1" w:rsidRDefault="0091659B" w:rsidP="00860BBA">
            <w:pPr>
              <w:pStyle w:val="TableParagraph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&lt; 0,3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6" w:type="dxa"/>
          </w:tcPr>
          <w:p w14:paraId="7A342EB8" w14:textId="514EC95F" w:rsidR="00786D62" w:rsidRPr="00E66BF1" w:rsidRDefault="00E66BF1" w:rsidP="00860BBA">
            <w:pPr>
              <w:pStyle w:val="TableParagraph"/>
              <w:rPr>
                <w:spacing w:val="-5"/>
                <w:sz w:val="20"/>
              </w:rPr>
            </w:pPr>
            <w:r w:rsidRPr="00E66BF1">
              <w:rPr>
                <w:spacing w:val="-5"/>
                <w:sz w:val="20"/>
              </w:rPr>
              <w:t>1</w:t>
            </w:r>
          </w:p>
        </w:tc>
      </w:tr>
      <w:tr w:rsidR="00786D62" w14:paraId="1D3186EC" w14:textId="77777777" w:rsidTr="00860BB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</w:tcPr>
          <w:p w14:paraId="481C8AB9" w14:textId="028624F7" w:rsidR="00786D62" w:rsidRPr="00E66BF1" w:rsidRDefault="00786D62" w:rsidP="00860BBA">
            <w:pPr>
              <w:pStyle w:val="TableParagraph"/>
              <w:rPr>
                <w:i/>
                <w:iCs/>
                <w:spacing w:val="-5"/>
                <w:sz w:val="20"/>
              </w:rPr>
            </w:pPr>
            <w:r w:rsidRPr="00E66BF1">
              <w:rPr>
                <w:i/>
                <w:iCs/>
                <w:spacing w:val="-5"/>
                <w:sz w:val="20"/>
              </w:rPr>
              <w:t>PFAS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0A02C78F" w14:textId="63730DEA" w:rsidR="00786D62" w:rsidRPr="00E66BF1" w:rsidRDefault="00E66BF1" w:rsidP="00860BBA">
            <w:pPr>
              <w:pStyle w:val="TableParagraph"/>
              <w:ind w:left="108"/>
              <w:rPr>
                <w:b w:val="0"/>
                <w:bCs w:val="0"/>
                <w:spacing w:val="-4"/>
                <w:sz w:val="20"/>
              </w:rPr>
            </w:pPr>
            <w:proofErr w:type="spellStart"/>
            <w:r w:rsidRPr="00E66BF1">
              <w:rPr>
                <w:rFonts w:eastAsiaTheme="minorHAnsi"/>
                <w:sz w:val="20"/>
                <w:szCs w:val="20"/>
              </w:rPr>
              <w:t>μg</w:t>
            </w:r>
            <w:proofErr w:type="spellEnd"/>
            <w:r w:rsidRPr="00E66BF1">
              <w:rPr>
                <w:rFonts w:eastAsiaTheme="minorHAnsi"/>
                <w:sz w:val="20"/>
                <w:szCs w:val="20"/>
              </w:rPr>
              <w:t>/</w:t>
            </w:r>
            <w:r w:rsidR="00786D62" w:rsidRPr="00E66BF1">
              <w:rPr>
                <w:rFonts w:eastAsiaTheme="minorHAnsi"/>
                <w:b w:val="0"/>
                <w:bCs w:val="0"/>
                <w:sz w:val="20"/>
                <w:szCs w:val="20"/>
              </w:rPr>
              <w:t>l</w:t>
            </w:r>
          </w:p>
        </w:tc>
        <w:tc>
          <w:tcPr>
            <w:tcW w:w="2126" w:type="dxa"/>
          </w:tcPr>
          <w:p w14:paraId="27AE5F17" w14:textId="457A576B" w:rsidR="00786D62" w:rsidRPr="00E66BF1" w:rsidRDefault="00E66BF1" w:rsidP="00860BBA">
            <w:pPr>
              <w:pStyle w:val="TableParagraph"/>
              <w:ind w:left="108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pacing w:val="-5"/>
                <w:sz w:val="20"/>
              </w:rPr>
            </w:pPr>
            <w:r>
              <w:rPr>
                <w:b w:val="0"/>
                <w:bCs w:val="0"/>
                <w:spacing w:val="-5"/>
                <w:sz w:val="20"/>
              </w:rPr>
              <w:t>0,000</w:t>
            </w:r>
            <w:r w:rsidR="0091659B">
              <w:rPr>
                <w:b w:val="0"/>
                <w:bCs w:val="0"/>
                <w:spacing w:val="-5"/>
                <w:sz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86" w:type="dxa"/>
          </w:tcPr>
          <w:p w14:paraId="6782BA4A" w14:textId="07E94784" w:rsidR="00786D62" w:rsidRPr="00E66BF1" w:rsidRDefault="00E66BF1" w:rsidP="00860BBA">
            <w:pPr>
              <w:pStyle w:val="TableParagraph"/>
              <w:rPr>
                <w:b w:val="0"/>
                <w:bCs w:val="0"/>
                <w:spacing w:val="-5"/>
                <w:sz w:val="20"/>
              </w:rPr>
            </w:pPr>
            <w:r>
              <w:rPr>
                <w:b w:val="0"/>
                <w:bCs w:val="0"/>
                <w:spacing w:val="-5"/>
                <w:sz w:val="20"/>
              </w:rPr>
              <w:t>0,1</w:t>
            </w:r>
          </w:p>
        </w:tc>
      </w:tr>
    </w:tbl>
    <w:p w14:paraId="06BBEA3B" w14:textId="77777777" w:rsidR="00302B24" w:rsidRDefault="00302B24" w:rsidP="00302B24">
      <w:pPr>
        <w:rPr>
          <w:sz w:val="20"/>
        </w:rPr>
      </w:pPr>
    </w:p>
    <w:p w14:paraId="3B52800E" w14:textId="77C2990E" w:rsidR="00302B24" w:rsidRDefault="00302B24" w:rsidP="00302B24">
      <w:pPr>
        <w:pStyle w:val="Brdtekst"/>
        <w:spacing w:line="276" w:lineRule="auto"/>
        <w:ind w:left="124" w:right="814"/>
      </w:pPr>
      <w:r>
        <w:t>Udover</w:t>
      </w:r>
      <w:r>
        <w:rPr>
          <w:spacing w:val="-2"/>
        </w:rPr>
        <w:t xml:space="preserve"> </w:t>
      </w:r>
      <w:r w:rsidR="001D3942">
        <w:t>ovenstående</w:t>
      </w:r>
      <w:r>
        <w:rPr>
          <w:spacing w:val="-3"/>
        </w:rPr>
        <w:t xml:space="preserve"> </w:t>
      </w:r>
      <w:r>
        <w:t>udføres</w:t>
      </w:r>
      <w:r>
        <w:rPr>
          <w:spacing w:val="-3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også</w:t>
      </w:r>
      <w:r>
        <w:rPr>
          <w:spacing w:val="-3"/>
        </w:rPr>
        <w:t xml:space="preserve"> </w:t>
      </w:r>
      <w:r>
        <w:t>analyser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lang</w:t>
      </w:r>
      <w:r>
        <w:rPr>
          <w:spacing w:val="-2"/>
        </w:rPr>
        <w:t xml:space="preserve"> </w:t>
      </w:r>
      <w:r>
        <w:t>række</w:t>
      </w:r>
      <w:r>
        <w:rPr>
          <w:spacing w:val="-3"/>
        </w:rPr>
        <w:t xml:space="preserve"> </w:t>
      </w:r>
      <w:r>
        <w:t>miljøfremmede</w:t>
      </w:r>
      <w:r>
        <w:rPr>
          <w:spacing w:val="-2"/>
        </w:rPr>
        <w:t xml:space="preserve"> </w:t>
      </w:r>
      <w:r>
        <w:t>stoffer,</w:t>
      </w:r>
      <w:r>
        <w:rPr>
          <w:spacing w:val="-4"/>
        </w:rPr>
        <w:t xml:space="preserve"> </w:t>
      </w:r>
      <w:r>
        <w:t>sporstoffer</w:t>
      </w:r>
      <w:r>
        <w:rPr>
          <w:spacing w:val="-3"/>
        </w:rPr>
        <w:t xml:space="preserve"> </w:t>
      </w:r>
      <w:r>
        <w:t xml:space="preserve">og organiske mikroforureninger. Vi analyserer også </w:t>
      </w:r>
      <w:proofErr w:type="spellStart"/>
      <w:r>
        <w:t>råvandet</w:t>
      </w:r>
      <w:proofErr w:type="spellEnd"/>
      <w:r>
        <w:t xml:space="preserve"> - og drikkevandet forskellige steder på </w:t>
      </w:r>
      <w:r>
        <w:rPr>
          <w:spacing w:val="-2"/>
        </w:rPr>
        <w:t>ledningsnettet.</w:t>
      </w:r>
    </w:p>
    <w:p w14:paraId="670776AB" w14:textId="77777777" w:rsidR="00302B24" w:rsidRDefault="00302B24" w:rsidP="00302B24">
      <w:pPr>
        <w:pStyle w:val="Brdtekst"/>
        <w:spacing w:before="6" w:line="276" w:lineRule="auto"/>
        <w:rPr>
          <w:sz w:val="18"/>
        </w:rPr>
      </w:pPr>
    </w:p>
    <w:p w14:paraId="241A707E" w14:textId="665A9349" w:rsidR="00302B24" w:rsidRPr="00EA5B9D" w:rsidRDefault="00302B24" w:rsidP="00EA5B9D">
      <w:pPr>
        <w:pStyle w:val="Brdtekst"/>
        <w:spacing w:line="276" w:lineRule="auto"/>
        <w:ind w:left="124" w:right="814"/>
      </w:pPr>
      <w:r>
        <w:t>For</w:t>
      </w:r>
      <w:r>
        <w:rPr>
          <w:spacing w:val="-5"/>
        </w:rPr>
        <w:t xml:space="preserve"> </w:t>
      </w:r>
      <w:r>
        <w:t>eksempel:</w:t>
      </w:r>
      <w:r>
        <w:rPr>
          <w:spacing w:val="-5"/>
        </w:rPr>
        <w:t xml:space="preserve"> </w:t>
      </w:r>
      <w:r>
        <w:t>Vi</w:t>
      </w:r>
      <w:r>
        <w:rPr>
          <w:spacing w:val="-5"/>
        </w:rPr>
        <w:t xml:space="preserve"> </w:t>
      </w:r>
      <w:r>
        <w:t>tester</w:t>
      </w:r>
      <w:r>
        <w:rPr>
          <w:spacing w:val="-5"/>
        </w:rPr>
        <w:t xml:space="preserve"> </w:t>
      </w:r>
      <w:r>
        <w:t>jævnligt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organiske</w:t>
      </w:r>
      <w:r>
        <w:rPr>
          <w:spacing w:val="-6"/>
        </w:rPr>
        <w:t xml:space="preserve"> </w:t>
      </w:r>
      <w:r>
        <w:t>mikroforureninger,</w:t>
      </w:r>
      <w:r>
        <w:rPr>
          <w:spacing w:val="-8"/>
        </w:rPr>
        <w:t xml:space="preserve"> </w:t>
      </w:r>
      <w:r>
        <w:t>fx</w:t>
      </w:r>
      <w:r>
        <w:rPr>
          <w:spacing w:val="-6"/>
        </w:rPr>
        <w:t xml:space="preserve"> </w:t>
      </w:r>
      <w:r>
        <w:t>stoffet</w:t>
      </w:r>
      <w:r>
        <w:rPr>
          <w:spacing w:val="-7"/>
        </w:rPr>
        <w:t xml:space="preserve"> </w:t>
      </w:r>
      <w:proofErr w:type="spellStart"/>
      <w:r>
        <w:t>Trichlorethylen</w:t>
      </w:r>
      <w:proofErr w:type="spellEnd"/>
      <w:r>
        <w:rPr>
          <w:spacing w:val="-6"/>
        </w:rPr>
        <w:t xml:space="preserve"> </w:t>
      </w:r>
      <w:r>
        <w:t>(TCE)</w:t>
      </w:r>
      <w:r>
        <w:rPr>
          <w:spacing w:val="-6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dets nedbrydningsstoffer.</w:t>
      </w:r>
      <w:r>
        <w:rPr>
          <w:spacing w:val="-11"/>
        </w:rPr>
        <w:t xml:space="preserve"> </w:t>
      </w:r>
      <w:r>
        <w:t>Vi</w:t>
      </w:r>
      <w:r>
        <w:rPr>
          <w:spacing w:val="-11"/>
        </w:rPr>
        <w:t xml:space="preserve"> </w:t>
      </w:r>
      <w:r>
        <w:t>følger</w:t>
      </w:r>
      <w:r>
        <w:rPr>
          <w:spacing w:val="-11"/>
        </w:rPr>
        <w:t xml:space="preserve"> </w:t>
      </w:r>
      <w:r>
        <w:t>disse</w:t>
      </w:r>
      <w:r>
        <w:rPr>
          <w:spacing w:val="-9"/>
        </w:rPr>
        <w:t xml:space="preserve"> </w:t>
      </w:r>
      <w:r>
        <w:t>stoffer</w:t>
      </w:r>
      <w:r>
        <w:rPr>
          <w:spacing w:val="-11"/>
        </w:rPr>
        <w:t xml:space="preserve"> </w:t>
      </w:r>
      <w:r>
        <w:t>nøje,</w:t>
      </w:r>
      <w:r>
        <w:rPr>
          <w:spacing w:val="-11"/>
        </w:rPr>
        <w:t xml:space="preserve"> </w:t>
      </w:r>
      <w:r>
        <w:t>både</w:t>
      </w:r>
      <w:r>
        <w:rPr>
          <w:spacing w:val="-10"/>
        </w:rPr>
        <w:t xml:space="preserve"> </w:t>
      </w:r>
      <w:r>
        <w:t>ved</w:t>
      </w:r>
      <w:r>
        <w:rPr>
          <w:spacing w:val="-11"/>
        </w:rPr>
        <w:t xml:space="preserve"> </w:t>
      </w:r>
      <w:r>
        <w:t>tilgangen</w:t>
      </w:r>
      <w:r>
        <w:rPr>
          <w:spacing w:val="-8"/>
        </w:rPr>
        <w:t xml:space="preserve"> </w:t>
      </w:r>
      <w:r>
        <w:t>til</w:t>
      </w:r>
      <w:r>
        <w:rPr>
          <w:spacing w:val="-10"/>
        </w:rPr>
        <w:t xml:space="preserve"> </w:t>
      </w:r>
      <w:r>
        <w:t>vandværket,</w:t>
      </w:r>
      <w:r>
        <w:rPr>
          <w:spacing w:val="-11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behandling</w:t>
      </w:r>
      <w:r>
        <w:rPr>
          <w:spacing w:val="-11"/>
        </w:rPr>
        <w:t xml:space="preserve"> </w:t>
      </w:r>
      <w:r>
        <w:t>og ved udgang fra vandværket. Stofferne fjernes i kulfiltrene. Vi udskifter kullene efter behov (og følger vores tilladelse til avanceret vandbehandling) – pt. 1-2 gange årligt.</w:t>
      </w:r>
    </w:p>
    <w:p w14:paraId="255A4C5F" w14:textId="77777777" w:rsidR="00302B24" w:rsidRDefault="00302B24" w:rsidP="00302B24">
      <w:pPr>
        <w:pStyle w:val="Brdtekst"/>
        <w:spacing w:before="161"/>
        <w:ind w:firstLine="124"/>
      </w:pPr>
      <w:r>
        <w:t>Vi</w:t>
      </w:r>
      <w:r>
        <w:rPr>
          <w:spacing w:val="-14"/>
        </w:rPr>
        <w:t xml:space="preserve"> </w:t>
      </w:r>
      <w:r>
        <w:t>overholder</w:t>
      </w:r>
      <w:r>
        <w:rPr>
          <w:spacing w:val="-12"/>
        </w:rPr>
        <w:t xml:space="preserve"> </w:t>
      </w:r>
      <w:r>
        <w:t>alle</w:t>
      </w:r>
      <w:r>
        <w:rPr>
          <w:spacing w:val="-11"/>
        </w:rPr>
        <w:t xml:space="preserve"> </w:t>
      </w:r>
      <w:r>
        <w:t>krav</w:t>
      </w:r>
      <w:r>
        <w:rPr>
          <w:spacing w:val="-12"/>
        </w:rPr>
        <w:t xml:space="preserve"> </w:t>
      </w:r>
      <w:r>
        <w:t>om</w:t>
      </w:r>
      <w:r>
        <w:rPr>
          <w:spacing w:val="-12"/>
        </w:rPr>
        <w:t xml:space="preserve"> </w:t>
      </w:r>
      <w:r>
        <w:t>jævnlige</w:t>
      </w:r>
      <w:r>
        <w:rPr>
          <w:spacing w:val="-11"/>
        </w:rPr>
        <w:t xml:space="preserve"> </w:t>
      </w:r>
      <w:r>
        <w:t>prøver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bekendtgørelsen</w:t>
      </w:r>
      <w:r>
        <w:rPr>
          <w:spacing w:val="-9"/>
        </w:rPr>
        <w:t xml:space="preserve"> </w:t>
      </w:r>
      <w:r>
        <w:t>om</w:t>
      </w:r>
      <w:r>
        <w:rPr>
          <w:spacing w:val="-11"/>
        </w:rPr>
        <w:t xml:space="preserve"> </w:t>
      </w:r>
      <w:r>
        <w:t>vandkvalitet</w:t>
      </w:r>
      <w:r>
        <w:rPr>
          <w:spacing w:val="-12"/>
        </w:rPr>
        <w:t xml:space="preserve"> </w:t>
      </w:r>
      <w:r>
        <w:t>på</w:t>
      </w:r>
      <w:r>
        <w:rPr>
          <w:spacing w:val="-11"/>
        </w:rPr>
        <w:t xml:space="preserve"> </w:t>
      </w:r>
      <w:r>
        <w:rPr>
          <w:spacing w:val="-2"/>
        </w:rPr>
        <w:t>retsinformation.dk</w:t>
      </w:r>
    </w:p>
    <w:p w14:paraId="14308DA4" w14:textId="77777777" w:rsidR="00302B24" w:rsidRDefault="00302B24" w:rsidP="00302B24">
      <w:pPr>
        <w:pStyle w:val="Brdtekst"/>
      </w:pPr>
    </w:p>
    <w:p w14:paraId="25B677BD" w14:textId="77777777" w:rsidR="00302B24" w:rsidRDefault="00302B24" w:rsidP="00302B24">
      <w:pPr>
        <w:spacing w:after="25"/>
        <w:ind w:left="124"/>
        <w:rPr>
          <w:b/>
          <w:sz w:val="20"/>
        </w:rPr>
      </w:pPr>
      <w:r>
        <w:rPr>
          <w:b/>
          <w:spacing w:val="-2"/>
          <w:sz w:val="20"/>
        </w:rPr>
        <w:t>Bemærkninger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til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parametrene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7087"/>
      </w:tblGrid>
      <w:tr w:rsidR="00302B24" w14:paraId="6C3BE55D" w14:textId="77777777" w:rsidTr="00EA5B9D">
        <w:trPr>
          <w:trHeight w:val="1194"/>
        </w:trPr>
        <w:tc>
          <w:tcPr>
            <w:tcW w:w="2128" w:type="dxa"/>
          </w:tcPr>
          <w:p w14:paraId="641C591C" w14:textId="77777777" w:rsidR="00302B24" w:rsidRDefault="00302B24" w:rsidP="00860BBA">
            <w:pPr>
              <w:pStyle w:val="TableParagraph"/>
              <w:spacing w:before="48"/>
              <w:ind w:left="15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Temperatur</w:t>
            </w:r>
            <w:proofErr w:type="spellEnd"/>
          </w:p>
        </w:tc>
        <w:tc>
          <w:tcPr>
            <w:tcW w:w="7087" w:type="dxa"/>
          </w:tcPr>
          <w:p w14:paraId="2E938401" w14:textId="77777777" w:rsidR="00302B24" w:rsidRPr="003D6EDF" w:rsidRDefault="00302B24" w:rsidP="00860BBA">
            <w:pPr>
              <w:pStyle w:val="TableParagraph"/>
              <w:spacing w:before="52" w:line="235" w:lineRule="auto"/>
              <w:ind w:left="155"/>
              <w:rPr>
                <w:sz w:val="20"/>
                <w:lang w:val="da-DK"/>
              </w:rPr>
            </w:pPr>
            <w:r w:rsidRPr="003D6EDF">
              <w:rPr>
                <w:sz w:val="20"/>
                <w:lang w:val="da-DK"/>
              </w:rPr>
              <w:t>Vi tilstræber, at vandet er højst 12 ºC ved forbrugerens haner. En høj temperatur skyldes typisk opvarmning fra fjernvarmeledninger eller varmtvandsinstallationer.</w:t>
            </w:r>
            <w:r w:rsidRPr="003D6EDF">
              <w:rPr>
                <w:spacing w:val="-14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En</w:t>
            </w:r>
            <w:r w:rsidRPr="003D6EDF">
              <w:rPr>
                <w:spacing w:val="-14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høj</w:t>
            </w:r>
            <w:r w:rsidRPr="003D6EDF">
              <w:rPr>
                <w:spacing w:val="-13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temperatur</w:t>
            </w:r>
            <w:r w:rsidRPr="003D6EDF">
              <w:rPr>
                <w:spacing w:val="-13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påvirker</w:t>
            </w:r>
            <w:r w:rsidRPr="003D6EDF">
              <w:rPr>
                <w:spacing w:val="-12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smagen</w:t>
            </w:r>
            <w:r w:rsidRPr="003D6EDF">
              <w:rPr>
                <w:spacing w:val="-14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og</w:t>
            </w:r>
            <w:r w:rsidRPr="003D6EDF">
              <w:rPr>
                <w:spacing w:val="-13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giver</w:t>
            </w:r>
            <w:r w:rsidRPr="003D6EDF">
              <w:rPr>
                <w:spacing w:val="-13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øget risiko for bakterievækst.</w:t>
            </w:r>
          </w:p>
        </w:tc>
      </w:tr>
      <w:tr w:rsidR="00302B24" w14:paraId="73F79877" w14:textId="77777777" w:rsidTr="00EA5B9D">
        <w:trPr>
          <w:trHeight w:val="743"/>
        </w:trPr>
        <w:tc>
          <w:tcPr>
            <w:tcW w:w="2128" w:type="dxa"/>
          </w:tcPr>
          <w:p w14:paraId="50DB1A2B" w14:textId="77777777" w:rsidR="00302B24" w:rsidRDefault="00302B24" w:rsidP="00860BBA">
            <w:pPr>
              <w:pStyle w:val="TableParagraph"/>
              <w:spacing w:before="49"/>
              <w:ind w:left="156"/>
              <w:rPr>
                <w:sz w:val="20"/>
              </w:rPr>
            </w:pPr>
            <w:proofErr w:type="spellStart"/>
            <w:r>
              <w:rPr>
                <w:sz w:val="20"/>
              </w:rPr>
              <w:t>Lugt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smag</w:t>
            </w:r>
            <w:proofErr w:type="spellEnd"/>
          </w:p>
        </w:tc>
        <w:tc>
          <w:tcPr>
            <w:tcW w:w="7087" w:type="dxa"/>
          </w:tcPr>
          <w:p w14:paraId="0087C75B" w14:textId="77777777" w:rsidR="00302B24" w:rsidRPr="003D6EDF" w:rsidRDefault="00302B24" w:rsidP="00860BBA">
            <w:pPr>
              <w:pStyle w:val="TableParagraph"/>
              <w:spacing w:before="53"/>
              <w:ind w:left="156"/>
              <w:rPr>
                <w:sz w:val="20"/>
                <w:lang w:val="da-DK"/>
              </w:rPr>
            </w:pPr>
            <w:r w:rsidRPr="003D6EDF">
              <w:rPr>
                <w:sz w:val="20"/>
                <w:lang w:val="da-DK"/>
              </w:rPr>
              <w:t>Vandet</w:t>
            </w:r>
            <w:r w:rsidRPr="003D6EDF">
              <w:rPr>
                <w:spacing w:val="-10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må</w:t>
            </w:r>
            <w:r w:rsidRPr="003D6EDF">
              <w:rPr>
                <w:spacing w:val="-9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ikke</w:t>
            </w:r>
            <w:r w:rsidRPr="003D6EDF">
              <w:rPr>
                <w:spacing w:val="-8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have</w:t>
            </w:r>
            <w:r w:rsidRPr="003D6EDF">
              <w:rPr>
                <w:spacing w:val="-9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en</w:t>
            </w:r>
            <w:r w:rsidRPr="003D6EDF">
              <w:rPr>
                <w:spacing w:val="-8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afvigende</w:t>
            </w:r>
            <w:r w:rsidRPr="003D6EDF">
              <w:rPr>
                <w:spacing w:val="-10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lugt</w:t>
            </w:r>
            <w:r w:rsidRPr="003D6EDF">
              <w:rPr>
                <w:spacing w:val="-11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og</w:t>
            </w:r>
            <w:r w:rsidRPr="003D6EDF">
              <w:rPr>
                <w:spacing w:val="-12"/>
                <w:sz w:val="20"/>
                <w:lang w:val="da-DK"/>
              </w:rPr>
              <w:t xml:space="preserve"> </w:t>
            </w:r>
            <w:r w:rsidRPr="003D6EDF">
              <w:rPr>
                <w:spacing w:val="-4"/>
                <w:sz w:val="20"/>
                <w:lang w:val="da-DK"/>
              </w:rPr>
              <w:t>smag.</w:t>
            </w:r>
          </w:p>
        </w:tc>
      </w:tr>
      <w:tr w:rsidR="00302B24" w14:paraId="12CD0EC6" w14:textId="77777777" w:rsidTr="00EA5B9D">
        <w:trPr>
          <w:trHeight w:val="988"/>
        </w:trPr>
        <w:tc>
          <w:tcPr>
            <w:tcW w:w="2128" w:type="dxa"/>
          </w:tcPr>
          <w:p w14:paraId="7CA10616" w14:textId="77777777" w:rsidR="00302B24" w:rsidRDefault="00302B24" w:rsidP="00860BBA">
            <w:pPr>
              <w:pStyle w:val="TableParagraph"/>
              <w:spacing w:before="48"/>
              <w:ind w:left="156"/>
              <w:rPr>
                <w:sz w:val="20"/>
              </w:rPr>
            </w:pPr>
            <w:r>
              <w:rPr>
                <w:sz w:val="20"/>
              </w:rPr>
              <w:t>Farve</w:t>
            </w:r>
            <w:r>
              <w:rPr>
                <w:spacing w:val="-2"/>
                <w:sz w:val="20"/>
              </w:rPr>
              <w:t xml:space="preserve"> (</w:t>
            </w:r>
            <w:proofErr w:type="spellStart"/>
            <w:r>
              <w:rPr>
                <w:spacing w:val="-2"/>
                <w:sz w:val="20"/>
              </w:rPr>
              <w:t>udseende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087" w:type="dxa"/>
          </w:tcPr>
          <w:p w14:paraId="48738549" w14:textId="77777777" w:rsidR="00302B24" w:rsidRPr="003D6EDF" w:rsidRDefault="00302B24" w:rsidP="00860BBA">
            <w:pPr>
              <w:pStyle w:val="TableParagraph"/>
              <w:spacing w:before="52" w:line="235" w:lineRule="auto"/>
              <w:ind w:left="157" w:right="248" w:hanging="1"/>
              <w:rPr>
                <w:sz w:val="20"/>
                <w:lang w:val="da-DK"/>
              </w:rPr>
            </w:pPr>
            <w:r w:rsidRPr="003D6EDF">
              <w:rPr>
                <w:sz w:val="20"/>
                <w:lang w:val="da-DK"/>
              </w:rPr>
              <w:t>Farven</w:t>
            </w:r>
            <w:r w:rsidRPr="003D6EDF">
              <w:rPr>
                <w:spacing w:val="-9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kan</w:t>
            </w:r>
            <w:r w:rsidRPr="003D6EDF">
              <w:rPr>
                <w:spacing w:val="-8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måles</w:t>
            </w:r>
            <w:r w:rsidRPr="003D6EDF">
              <w:rPr>
                <w:spacing w:val="-8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efter</w:t>
            </w:r>
            <w:r w:rsidRPr="003D6EDF">
              <w:rPr>
                <w:spacing w:val="-9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filtrering.</w:t>
            </w:r>
            <w:r w:rsidRPr="003D6EDF">
              <w:rPr>
                <w:spacing w:val="-8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Et</w:t>
            </w:r>
            <w:r w:rsidRPr="003D6EDF">
              <w:rPr>
                <w:spacing w:val="-10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højt</w:t>
            </w:r>
            <w:r w:rsidRPr="003D6EDF">
              <w:rPr>
                <w:spacing w:val="-6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farvetal</w:t>
            </w:r>
            <w:r w:rsidRPr="003D6EDF">
              <w:rPr>
                <w:spacing w:val="-8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skyldes</w:t>
            </w:r>
            <w:r w:rsidRPr="003D6EDF">
              <w:rPr>
                <w:spacing w:val="-6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typisk</w:t>
            </w:r>
            <w:r w:rsidRPr="003D6EDF">
              <w:rPr>
                <w:spacing w:val="-8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indhold</w:t>
            </w:r>
            <w:r w:rsidRPr="003D6EDF">
              <w:rPr>
                <w:spacing w:val="-9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af opløst organisk stof. Der er to grænseværdier: En lav ved afgang fra vandværk og en højere ved indgang til ejendommen.</w:t>
            </w:r>
          </w:p>
        </w:tc>
      </w:tr>
    </w:tbl>
    <w:p w14:paraId="5FBC7FD2" w14:textId="77777777" w:rsidR="00302B24" w:rsidRDefault="00302B24" w:rsidP="00302B24">
      <w:pPr>
        <w:spacing w:line="235" w:lineRule="auto"/>
        <w:rPr>
          <w:sz w:val="20"/>
        </w:rPr>
        <w:sectPr w:rsidR="00302B24" w:rsidSect="002F02E1">
          <w:footerReference w:type="default" r:id="rId7"/>
          <w:type w:val="continuous"/>
          <w:pgSz w:w="11910" w:h="16840"/>
          <w:pgMar w:top="1701" w:right="1134" w:bottom="1701" w:left="1134" w:header="0" w:footer="1001" w:gutter="0"/>
          <w:cols w:space="708"/>
          <w:docGrid w:linePitch="299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7087"/>
      </w:tblGrid>
      <w:tr w:rsidR="00302B24" w14:paraId="5FBC52D0" w14:textId="77777777" w:rsidTr="00A706E5">
        <w:trPr>
          <w:trHeight w:val="1035"/>
        </w:trPr>
        <w:tc>
          <w:tcPr>
            <w:tcW w:w="2128" w:type="dxa"/>
          </w:tcPr>
          <w:p w14:paraId="5D80767A" w14:textId="77777777" w:rsidR="00302B24" w:rsidRDefault="00302B24" w:rsidP="00860BBA">
            <w:pPr>
              <w:pStyle w:val="TableParagraph"/>
              <w:spacing w:before="48"/>
              <w:ind w:left="15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lastRenderedPageBreak/>
              <w:t>Turbiditet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uklarhed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7087" w:type="dxa"/>
          </w:tcPr>
          <w:p w14:paraId="244E0256" w14:textId="03D92440" w:rsidR="00302B24" w:rsidRPr="003D6EDF" w:rsidRDefault="00302B24" w:rsidP="00860BBA">
            <w:pPr>
              <w:pStyle w:val="TableParagraph"/>
              <w:spacing w:before="52" w:line="235" w:lineRule="auto"/>
              <w:ind w:left="156" w:right="130" w:hanging="1"/>
              <w:jc w:val="both"/>
              <w:rPr>
                <w:sz w:val="20"/>
                <w:lang w:val="da-DK"/>
              </w:rPr>
            </w:pPr>
            <w:r w:rsidRPr="003D6EDF">
              <w:rPr>
                <w:sz w:val="20"/>
                <w:lang w:val="da-DK"/>
              </w:rPr>
              <w:t>Høj</w:t>
            </w:r>
            <w:r w:rsidRPr="003D6EDF">
              <w:rPr>
                <w:spacing w:val="-4"/>
                <w:sz w:val="20"/>
                <w:lang w:val="da-DK"/>
              </w:rPr>
              <w:t xml:space="preserve"> </w:t>
            </w:r>
            <w:proofErr w:type="spellStart"/>
            <w:r w:rsidRPr="003D6EDF">
              <w:rPr>
                <w:sz w:val="20"/>
                <w:lang w:val="da-DK"/>
              </w:rPr>
              <w:t>turbiditet</w:t>
            </w:r>
            <w:proofErr w:type="spellEnd"/>
            <w:r w:rsidRPr="003D6EDF">
              <w:rPr>
                <w:spacing w:val="-4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skyldes</w:t>
            </w:r>
            <w:r w:rsidRPr="003D6EDF">
              <w:rPr>
                <w:spacing w:val="-3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indhold</w:t>
            </w:r>
            <w:r w:rsidRPr="003D6EDF">
              <w:rPr>
                <w:spacing w:val="-4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af</w:t>
            </w:r>
            <w:r w:rsidRPr="003D6EDF">
              <w:rPr>
                <w:spacing w:val="-4"/>
                <w:sz w:val="20"/>
                <w:lang w:val="da-DK"/>
              </w:rPr>
              <w:t xml:space="preserve"> </w:t>
            </w:r>
            <w:r w:rsidR="00FF697C" w:rsidRPr="003D6EDF">
              <w:rPr>
                <w:sz w:val="20"/>
                <w:lang w:val="da-DK"/>
              </w:rPr>
              <w:t>opslæmmede</w:t>
            </w:r>
            <w:r w:rsidRPr="003D6EDF">
              <w:rPr>
                <w:spacing w:val="-4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stoffer</w:t>
            </w:r>
            <w:r w:rsidRPr="003D6EDF">
              <w:rPr>
                <w:spacing w:val="-4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som</w:t>
            </w:r>
            <w:r w:rsidRPr="003D6EDF">
              <w:rPr>
                <w:spacing w:val="-4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f.eks.</w:t>
            </w:r>
            <w:r w:rsidRPr="003D6EDF">
              <w:rPr>
                <w:spacing w:val="-4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udfældet</w:t>
            </w:r>
            <w:r w:rsidRPr="003D6EDF">
              <w:rPr>
                <w:spacing w:val="-4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jern og</w:t>
            </w:r>
            <w:r w:rsidRPr="003D6EDF">
              <w:rPr>
                <w:spacing w:val="-7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mangan.</w:t>
            </w:r>
            <w:r w:rsidRPr="003D6EDF">
              <w:rPr>
                <w:spacing w:val="-7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Der</w:t>
            </w:r>
            <w:r w:rsidRPr="003D6EDF">
              <w:rPr>
                <w:spacing w:val="-4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er</w:t>
            </w:r>
            <w:r w:rsidRPr="003D6EDF">
              <w:rPr>
                <w:spacing w:val="-4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to</w:t>
            </w:r>
            <w:r w:rsidRPr="003D6EDF">
              <w:rPr>
                <w:spacing w:val="-4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grænseværdier:</w:t>
            </w:r>
            <w:r w:rsidRPr="003D6EDF">
              <w:rPr>
                <w:spacing w:val="-5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En</w:t>
            </w:r>
            <w:r w:rsidRPr="003D6EDF">
              <w:rPr>
                <w:spacing w:val="-4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lav</w:t>
            </w:r>
            <w:r w:rsidRPr="003D6EDF">
              <w:rPr>
                <w:spacing w:val="-4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ved</w:t>
            </w:r>
            <w:r w:rsidRPr="003D6EDF">
              <w:rPr>
                <w:spacing w:val="-4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afgang</w:t>
            </w:r>
            <w:r w:rsidRPr="003D6EDF">
              <w:rPr>
                <w:spacing w:val="-4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fra</w:t>
            </w:r>
            <w:r w:rsidRPr="003D6EDF">
              <w:rPr>
                <w:spacing w:val="-4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vandværk</w:t>
            </w:r>
            <w:r w:rsidRPr="003D6EDF">
              <w:rPr>
                <w:spacing w:val="-3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og</w:t>
            </w:r>
            <w:r w:rsidRPr="003D6EDF">
              <w:rPr>
                <w:spacing w:val="-3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en højere ved indgang til ejendommen.</w:t>
            </w:r>
          </w:p>
        </w:tc>
      </w:tr>
      <w:tr w:rsidR="00302B24" w14:paraId="57EB54DF" w14:textId="77777777" w:rsidTr="00A706E5">
        <w:trPr>
          <w:trHeight w:val="972"/>
        </w:trPr>
        <w:tc>
          <w:tcPr>
            <w:tcW w:w="2128" w:type="dxa"/>
          </w:tcPr>
          <w:p w14:paraId="56C1F0E5" w14:textId="77777777" w:rsidR="00302B24" w:rsidRDefault="00302B24" w:rsidP="00860BBA">
            <w:pPr>
              <w:pStyle w:val="TableParagraph"/>
              <w:spacing w:before="48"/>
              <w:ind w:left="156"/>
              <w:rPr>
                <w:sz w:val="20"/>
              </w:rPr>
            </w:pPr>
            <w:r>
              <w:rPr>
                <w:spacing w:val="-2"/>
                <w:sz w:val="20"/>
              </w:rPr>
              <w:t>pH-</w:t>
            </w:r>
            <w:proofErr w:type="spellStart"/>
            <w:r>
              <w:rPr>
                <w:spacing w:val="-2"/>
                <w:sz w:val="20"/>
              </w:rPr>
              <w:t>værdi</w:t>
            </w:r>
            <w:proofErr w:type="spellEnd"/>
          </w:p>
        </w:tc>
        <w:tc>
          <w:tcPr>
            <w:tcW w:w="7087" w:type="dxa"/>
          </w:tcPr>
          <w:p w14:paraId="69435A47" w14:textId="00377B05" w:rsidR="00302B24" w:rsidRDefault="00302B24" w:rsidP="00860BBA">
            <w:pPr>
              <w:pStyle w:val="TableParagraph"/>
              <w:spacing w:before="53"/>
              <w:ind w:left="156" w:right="248"/>
              <w:rPr>
                <w:sz w:val="20"/>
              </w:rPr>
            </w:pPr>
            <w:r w:rsidRPr="003D6EDF">
              <w:rPr>
                <w:sz w:val="20"/>
                <w:lang w:val="da-DK"/>
              </w:rPr>
              <w:t>pH</w:t>
            </w:r>
            <w:r w:rsidRPr="003D6EDF">
              <w:rPr>
                <w:spacing w:val="-7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er</w:t>
            </w:r>
            <w:r w:rsidRPr="003D6EDF">
              <w:rPr>
                <w:spacing w:val="-7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et</w:t>
            </w:r>
            <w:r w:rsidRPr="003D6EDF">
              <w:rPr>
                <w:spacing w:val="-7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udtryk</w:t>
            </w:r>
            <w:r w:rsidRPr="003D6EDF">
              <w:rPr>
                <w:spacing w:val="-7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for</w:t>
            </w:r>
            <w:r w:rsidRPr="003D6EDF">
              <w:rPr>
                <w:spacing w:val="-7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vandets</w:t>
            </w:r>
            <w:r w:rsidRPr="003D6EDF">
              <w:rPr>
                <w:spacing w:val="-8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surhedsgrad.</w:t>
            </w:r>
            <w:r w:rsidRPr="003D6EDF">
              <w:rPr>
                <w:spacing w:val="-7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Ved</w:t>
            </w:r>
            <w:r w:rsidRPr="003D6EDF">
              <w:rPr>
                <w:spacing w:val="-7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pH-værdier</w:t>
            </w:r>
            <w:r w:rsidRPr="003D6EDF">
              <w:rPr>
                <w:spacing w:val="-7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under</w:t>
            </w:r>
            <w:r w:rsidRPr="003D6EDF">
              <w:rPr>
                <w:spacing w:val="-7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7</w:t>
            </w:r>
            <w:r w:rsidRPr="003D6EDF">
              <w:rPr>
                <w:spacing w:val="-7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er</w:t>
            </w:r>
            <w:r w:rsidRPr="003D6EDF">
              <w:rPr>
                <w:spacing w:val="-7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vandet surt</w:t>
            </w:r>
            <w:r w:rsidRPr="003D6EDF">
              <w:rPr>
                <w:spacing w:val="-3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og</w:t>
            </w:r>
            <w:r w:rsidRPr="003D6EDF">
              <w:rPr>
                <w:spacing w:val="-4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kalkaggressivt,</w:t>
            </w:r>
            <w:r w:rsidRPr="003D6EDF">
              <w:rPr>
                <w:spacing w:val="-3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ved</w:t>
            </w:r>
            <w:r w:rsidRPr="003D6EDF">
              <w:rPr>
                <w:spacing w:val="-2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pH-værdier</w:t>
            </w:r>
            <w:r w:rsidRPr="003D6EDF">
              <w:rPr>
                <w:spacing w:val="-3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over</w:t>
            </w:r>
            <w:r w:rsidRPr="003D6EDF">
              <w:rPr>
                <w:spacing w:val="-3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7</w:t>
            </w:r>
            <w:r w:rsidRPr="003D6EDF">
              <w:rPr>
                <w:spacing w:val="-3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er</w:t>
            </w:r>
            <w:r w:rsidRPr="003D6EDF">
              <w:rPr>
                <w:spacing w:val="-3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vandet</w:t>
            </w:r>
            <w:r w:rsidRPr="003D6EDF">
              <w:rPr>
                <w:spacing w:val="-3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basisk.</w:t>
            </w:r>
            <w:r w:rsidRPr="003D6EDF">
              <w:rPr>
                <w:spacing w:val="-1"/>
                <w:sz w:val="20"/>
                <w:lang w:val="da-DK"/>
              </w:rPr>
              <w:t xml:space="preserve"> </w:t>
            </w:r>
            <w:r>
              <w:rPr>
                <w:sz w:val="20"/>
              </w:rPr>
              <w:t>Vandet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må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6439C8">
              <w:rPr>
                <w:sz w:val="20"/>
              </w:rPr>
              <w:t>i</w:t>
            </w:r>
            <w:r>
              <w:rPr>
                <w:sz w:val="20"/>
              </w:rPr>
              <w:t>kke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være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kalk-aggressivt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302B24" w14:paraId="0CA96EB1" w14:textId="77777777" w:rsidTr="00A706E5">
        <w:trPr>
          <w:trHeight w:val="740"/>
        </w:trPr>
        <w:tc>
          <w:tcPr>
            <w:tcW w:w="2128" w:type="dxa"/>
          </w:tcPr>
          <w:p w14:paraId="7A23CB3F" w14:textId="77777777" w:rsidR="00302B24" w:rsidRDefault="00302B24" w:rsidP="00860BBA">
            <w:pPr>
              <w:pStyle w:val="TableParagraph"/>
              <w:spacing w:before="48"/>
              <w:ind w:left="15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Ledningsevne</w:t>
            </w:r>
            <w:proofErr w:type="spellEnd"/>
          </w:p>
        </w:tc>
        <w:tc>
          <w:tcPr>
            <w:tcW w:w="7087" w:type="dxa"/>
          </w:tcPr>
          <w:p w14:paraId="4A3920BA" w14:textId="77777777" w:rsidR="00302B24" w:rsidRPr="003D6EDF" w:rsidRDefault="00302B24" w:rsidP="00860BBA">
            <w:pPr>
              <w:pStyle w:val="TableParagraph"/>
              <w:spacing w:before="53"/>
              <w:ind w:left="156" w:right="248" w:hanging="2"/>
              <w:rPr>
                <w:sz w:val="20"/>
                <w:lang w:val="da-DK"/>
              </w:rPr>
            </w:pPr>
            <w:r w:rsidRPr="003D6EDF">
              <w:rPr>
                <w:sz w:val="20"/>
                <w:lang w:val="da-DK"/>
              </w:rPr>
              <w:t>Ledningsevnen</w:t>
            </w:r>
            <w:r w:rsidRPr="003D6EDF">
              <w:rPr>
                <w:spacing w:val="-8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er</w:t>
            </w:r>
            <w:r w:rsidRPr="003D6EDF">
              <w:rPr>
                <w:spacing w:val="-8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udtryk</w:t>
            </w:r>
            <w:r w:rsidRPr="003D6EDF">
              <w:rPr>
                <w:spacing w:val="-8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for</w:t>
            </w:r>
            <w:r w:rsidRPr="003D6EDF">
              <w:rPr>
                <w:spacing w:val="-8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det</w:t>
            </w:r>
            <w:r w:rsidRPr="003D6EDF">
              <w:rPr>
                <w:spacing w:val="-8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samlede</w:t>
            </w:r>
            <w:r w:rsidRPr="003D6EDF">
              <w:rPr>
                <w:spacing w:val="-8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indhold</w:t>
            </w:r>
            <w:r w:rsidRPr="003D6EDF">
              <w:rPr>
                <w:spacing w:val="-8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af</w:t>
            </w:r>
            <w:r w:rsidRPr="003D6EDF">
              <w:rPr>
                <w:spacing w:val="-6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salte</w:t>
            </w:r>
            <w:r w:rsidRPr="003D6EDF">
              <w:rPr>
                <w:spacing w:val="-8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(ioner).</w:t>
            </w:r>
            <w:r w:rsidRPr="003D6EDF">
              <w:rPr>
                <w:spacing w:val="-8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Et</w:t>
            </w:r>
            <w:r w:rsidRPr="003D6EDF">
              <w:rPr>
                <w:spacing w:val="-8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vist indhold</w:t>
            </w:r>
            <w:r w:rsidRPr="003D6EDF">
              <w:rPr>
                <w:spacing w:val="-10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af</w:t>
            </w:r>
            <w:r w:rsidRPr="003D6EDF">
              <w:rPr>
                <w:spacing w:val="-11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opløste</w:t>
            </w:r>
            <w:r w:rsidRPr="003D6EDF">
              <w:rPr>
                <w:spacing w:val="-10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salte</w:t>
            </w:r>
            <w:r w:rsidRPr="003D6EDF">
              <w:rPr>
                <w:spacing w:val="-9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er</w:t>
            </w:r>
            <w:r w:rsidRPr="003D6EDF">
              <w:rPr>
                <w:spacing w:val="-10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medvirkende</w:t>
            </w:r>
            <w:r w:rsidRPr="003D6EDF">
              <w:rPr>
                <w:spacing w:val="-11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til</w:t>
            </w:r>
            <w:r w:rsidRPr="003D6EDF">
              <w:rPr>
                <w:spacing w:val="-11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at</w:t>
            </w:r>
            <w:r w:rsidRPr="003D6EDF">
              <w:rPr>
                <w:spacing w:val="-8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gøre</w:t>
            </w:r>
            <w:r w:rsidRPr="003D6EDF">
              <w:rPr>
                <w:spacing w:val="-10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vandet</w:t>
            </w:r>
            <w:r w:rsidRPr="003D6EDF">
              <w:rPr>
                <w:spacing w:val="-10"/>
                <w:sz w:val="20"/>
                <w:lang w:val="da-DK"/>
              </w:rPr>
              <w:t xml:space="preserve"> </w:t>
            </w:r>
            <w:r w:rsidRPr="003D6EDF">
              <w:rPr>
                <w:spacing w:val="-2"/>
                <w:sz w:val="20"/>
                <w:lang w:val="da-DK"/>
              </w:rPr>
              <w:t>velsmagende.</w:t>
            </w:r>
          </w:p>
        </w:tc>
      </w:tr>
      <w:tr w:rsidR="00302B24" w14:paraId="2989FC3D" w14:textId="77777777" w:rsidTr="00A706E5">
        <w:trPr>
          <w:trHeight w:val="1010"/>
        </w:trPr>
        <w:tc>
          <w:tcPr>
            <w:tcW w:w="2128" w:type="dxa"/>
          </w:tcPr>
          <w:p w14:paraId="5B083E16" w14:textId="77777777" w:rsidR="00302B24" w:rsidRDefault="00302B24" w:rsidP="00860BBA">
            <w:pPr>
              <w:pStyle w:val="TableParagraph"/>
              <w:spacing w:before="49"/>
              <w:ind w:left="156"/>
              <w:rPr>
                <w:sz w:val="20"/>
              </w:rPr>
            </w:pPr>
            <w:r>
              <w:rPr>
                <w:spacing w:val="-4"/>
                <w:sz w:val="20"/>
              </w:rPr>
              <w:t>NVOC</w:t>
            </w:r>
          </w:p>
        </w:tc>
        <w:tc>
          <w:tcPr>
            <w:tcW w:w="7087" w:type="dxa"/>
          </w:tcPr>
          <w:p w14:paraId="6642BE43" w14:textId="77777777" w:rsidR="00302B24" w:rsidRPr="003D6EDF" w:rsidRDefault="00302B24" w:rsidP="00860BBA">
            <w:pPr>
              <w:pStyle w:val="TableParagraph"/>
              <w:spacing w:before="53" w:line="235" w:lineRule="auto"/>
              <w:ind w:left="156"/>
              <w:rPr>
                <w:sz w:val="20"/>
                <w:lang w:val="da-DK"/>
              </w:rPr>
            </w:pPr>
            <w:r w:rsidRPr="003D6EDF">
              <w:rPr>
                <w:sz w:val="20"/>
                <w:lang w:val="da-DK"/>
              </w:rPr>
              <w:t>NVOC</w:t>
            </w:r>
            <w:r w:rsidRPr="003D6EDF">
              <w:rPr>
                <w:spacing w:val="-8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er</w:t>
            </w:r>
            <w:r w:rsidRPr="003D6EDF">
              <w:rPr>
                <w:spacing w:val="-7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et</w:t>
            </w:r>
            <w:r w:rsidRPr="003D6EDF">
              <w:rPr>
                <w:spacing w:val="-7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udtryk</w:t>
            </w:r>
            <w:r w:rsidRPr="003D6EDF">
              <w:rPr>
                <w:spacing w:val="-7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for</w:t>
            </w:r>
            <w:r w:rsidRPr="003D6EDF">
              <w:rPr>
                <w:spacing w:val="-7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vandets</w:t>
            </w:r>
            <w:r w:rsidRPr="003D6EDF">
              <w:rPr>
                <w:spacing w:val="-7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indhold</w:t>
            </w:r>
            <w:r w:rsidRPr="003D6EDF">
              <w:rPr>
                <w:spacing w:val="-7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af</w:t>
            </w:r>
            <w:r w:rsidRPr="003D6EDF">
              <w:rPr>
                <w:spacing w:val="-11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organiske</w:t>
            </w:r>
            <w:r w:rsidRPr="003D6EDF">
              <w:rPr>
                <w:spacing w:val="-5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stoffer.</w:t>
            </w:r>
            <w:r w:rsidRPr="003D6EDF">
              <w:rPr>
                <w:spacing w:val="-7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Et</w:t>
            </w:r>
            <w:r w:rsidRPr="003D6EDF">
              <w:rPr>
                <w:spacing w:val="-7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forhøjet</w:t>
            </w:r>
            <w:r w:rsidRPr="003D6EDF">
              <w:rPr>
                <w:spacing w:val="-7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indhold kan være et tegn på forurening med organisk stof. Desuden kan et forhøjet indhold være medvirkende til bakteriologisk vækst i ledningsnettet.</w:t>
            </w:r>
          </w:p>
        </w:tc>
      </w:tr>
      <w:tr w:rsidR="00302B24" w14:paraId="2B943F5E" w14:textId="77777777" w:rsidTr="00A706E5">
        <w:trPr>
          <w:trHeight w:val="1201"/>
        </w:trPr>
        <w:tc>
          <w:tcPr>
            <w:tcW w:w="2128" w:type="dxa"/>
          </w:tcPr>
          <w:p w14:paraId="2D9E7937" w14:textId="77777777" w:rsidR="00302B24" w:rsidRDefault="00302B24" w:rsidP="00860BBA">
            <w:pPr>
              <w:pStyle w:val="TableParagraph"/>
              <w:spacing w:before="49"/>
              <w:ind w:left="156"/>
              <w:rPr>
                <w:sz w:val="20"/>
              </w:rPr>
            </w:pPr>
            <w:r>
              <w:rPr>
                <w:spacing w:val="-2"/>
                <w:sz w:val="20"/>
              </w:rPr>
              <w:t>Calcium</w:t>
            </w:r>
          </w:p>
        </w:tc>
        <w:tc>
          <w:tcPr>
            <w:tcW w:w="7087" w:type="dxa"/>
          </w:tcPr>
          <w:p w14:paraId="339D10A4" w14:textId="77777777" w:rsidR="00302B24" w:rsidRPr="003D6EDF" w:rsidRDefault="00302B24" w:rsidP="00860BBA">
            <w:pPr>
              <w:pStyle w:val="TableParagraph"/>
              <w:spacing w:before="53"/>
              <w:ind w:left="156" w:right="248" w:hanging="2"/>
              <w:rPr>
                <w:sz w:val="20"/>
                <w:lang w:val="da-DK"/>
              </w:rPr>
            </w:pPr>
            <w:r w:rsidRPr="003D6EDF">
              <w:rPr>
                <w:sz w:val="20"/>
                <w:lang w:val="da-DK"/>
              </w:rPr>
              <w:t>Calcium</w:t>
            </w:r>
            <w:r w:rsidRPr="003D6EDF">
              <w:rPr>
                <w:spacing w:val="-8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udgør</w:t>
            </w:r>
            <w:r w:rsidRPr="003D6EDF">
              <w:rPr>
                <w:spacing w:val="-8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den</w:t>
            </w:r>
            <w:r w:rsidRPr="003D6EDF">
              <w:rPr>
                <w:spacing w:val="-8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dominerende</w:t>
            </w:r>
            <w:r w:rsidRPr="003D6EDF">
              <w:rPr>
                <w:spacing w:val="-8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del</w:t>
            </w:r>
            <w:r w:rsidRPr="003D6EDF">
              <w:rPr>
                <w:spacing w:val="-8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af</w:t>
            </w:r>
            <w:r w:rsidRPr="003D6EDF">
              <w:rPr>
                <w:spacing w:val="-8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vandets</w:t>
            </w:r>
            <w:r w:rsidRPr="003D6EDF">
              <w:rPr>
                <w:spacing w:val="-6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hårdhed.</w:t>
            </w:r>
            <w:r w:rsidRPr="003D6EDF">
              <w:rPr>
                <w:spacing w:val="-8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7,14</w:t>
            </w:r>
            <w:r w:rsidRPr="003D6EDF">
              <w:rPr>
                <w:spacing w:val="-8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mg</w:t>
            </w:r>
            <w:r w:rsidRPr="003D6EDF">
              <w:rPr>
                <w:spacing w:val="-8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calcium/l svarer til én hårdhedsgrad (º</w:t>
            </w:r>
            <w:proofErr w:type="spellStart"/>
            <w:r w:rsidRPr="003D6EDF">
              <w:rPr>
                <w:sz w:val="20"/>
                <w:lang w:val="da-DK"/>
              </w:rPr>
              <w:t>dH</w:t>
            </w:r>
            <w:proofErr w:type="spellEnd"/>
            <w:r w:rsidRPr="003D6EDF">
              <w:rPr>
                <w:sz w:val="20"/>
                <w:lang w:val="da-DK"/>
              </w:rPr>
              <w:t>). Der er ingen øvre sundhedsmæssig grænseværdi for calcium, men indholdet bør ikke overstige 200 mg/l. Se også: Hårdhed, total.</w:t>
            </w:r>
          </w:p>
        </w:tc>
      </w:tr>
      <w:tr w:rsidR="00302B24" w14:paraId="78FF2C09" w14:textId="77777777" w:rsidTr="00A706E5">
        <w:trPr>
          <w:trHeight w:val="979"/>
        </w:trPr>
        <w:tc>
          <w:tcPr>
            <w:tcW w:w="2128" w:type="dxa"/>
          </w:tcPr>
          <w:p w14:paraId="714FC02E" w14:textId="77777777" w:rsidR="00302B24" w:rsidRDefault="00302B24" w:rsidP="00860BBA">
            <w:pPr>
              <w:pStyle w:val="TableParagraph"/>
              <w:spacing w:before="49"/>
              <w:ind w:left="156"/>
              <w:rPr>
                <w:sz w:val="20"/>
              </w:rPr>
            </w:pPr>
            <w:r>
              <w:rPr>
                <w:spacing w:val="-2"/>
                <w:sz w:val="20"/>
              </w:rPr>
              <w:t>Magnesium</w:t>
            </w:r>
          </w:p>
        </w:tc>
        <w:tc>
          <w:tcPr>
            <w:tcW w:w="7087" w:type="dxa"/>
          </w:tcPr>
          <w:p w14:paraId="1B8C860C" w14:textId="77777777" w:rsidR="00302B24" w:rsidRPr="003D6EDF" w:rsidRDefault="00302B24" w:rsidP="00860BBA">
            <w:pPr>
              <w:pStyle w:val="TableParagraph"/>
              <w:spacing w:before="53" w:line="235" w:lineRule="auto"/>
              <w:ind w:left="155" w:hanging="1"/>
              <w:rPr>
                <w:sz w:val="20"/>
                <w:lang w:val="da-DK"/>
              </w:rPr>
            </w:pPr>
            <w:r w:rsidRPr="003D6EDF">
              <w:rPr>
                <w:sz w:val="20"/>
                <w:lang w:val="da-DK"/>
              </w:rPr>
              <w:t>Magnesium</w:t>
            </w:r>
            <w:r w:rsidRPr="003D6EDF">
              <w:rPr>
                <w:spacing w:val="-7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bidrager</w:t>
            </w:r>
            <w:r w:rsidRPr="003D6EDF">
              <w:rPr>
                <w:spacing w:val="-7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til</w:t>
            </w:r>
            <w:r w:rsidRPr="003D6EDF">
              <w:rPr>
                <w:spacing w:val="-7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vandets</w:t>
            </w:r>
            <w:r w:rsidRPr="003D6EDF">
              <w:rPr>
                <w:spacing w:val="-7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hårdhed.</w:t>
            </w:r>
            <w:r w:rsidRPr="003D6EDF">
              <w:rPr>
                <w:spacing w:val="-11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4,34</w:t>
            </w:r>
            <w:r w:rsidRPr="003D6EDF">
              <w:rPr>
                <w:spacing w:val="-7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mg.</w:t>
            </w:r>
            <w:r w:rsidRPr="003D6EDF">
              <w:rPr>
                <w:spacing w:val="-5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Magnesium/l</w:t>
            </w:r>
            <w:r w:rsidRPr="003D6EDF">
              <w:rPr>
                <w:spacing w:val="-7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svarer</w:t>
            </w:r>
            <w:r w:rsidRPr="003D6EDF">
              <w:rPr>
                <w:spacing w:val="-5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til</w:t>
            </w:r>
            <w:r w:rsidRPr="003D6EDF">
              <w:rPr>
                <w:spacing w:val="-7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én hårdhedsgrad</w:t>
            </w:r>
            <w:r w:rsidRPr="003D6EDF">
              <w:rPr>
                <w:spacing w:val="-4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(º</w:t>
            </w:r>
            <w:proofErr w:type="spellStart"/>
            <w:r w:rsidRPr="003D6EDF">
              <w:rPr>
                <w:sz w:val="20"/>
                <w:lang w:val="da-DK"/>
              </w:rPr>
              <w:t>dH</w:t>
            </w:r>
            <w:proofErr w:type="spellEnd"/>
            <w:r w:rsidRPr="003D6EDF">
              <w:rPr>
                <w:sz w:val="20"/>
                <w:lang w:val="da-DK"/>
              </w:rPr>
              <w:t>).</w:t>
            </w:r>
            <w:r w:rsidRPr="003D6EDF">
              <w:rPr>
                <w:spacing w:val="-2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Et</w:t>
            </w:r>
            <w:r w:rsidRPr="003D6EDF">
              <w:rPr>
                <w:spacing w:val="-4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højt indhold</w:t>
            </w:r>
            <w:r w:rsidRPr="003D6EDF">
              <w:rPr>
                <w:spacing w:val="-2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af</w:t>
            </w:r>
            <w:r w:rsidRPr="003D6EDF">
              <w:rPr>
                <w:spacing w:val="-4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magnesium</w:t>
            </w:r>
            <w:r w:rsidRPr="003D6EDF">
              <w:rPr>
                <w:spacing w:val="-2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kan</w:t>
            </w:r>
            <w:r w:rsidRPr="003D6EDF">
              <w:rPr>
                <w:spacing w:val="-2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give</w:t>
            </w:r>
            <w:r w:rsidRPr="003D6EDF">
              <w:rPr>
                <w:spacing w:val="-2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vandet</w:t>
            </w:r>
            <w:r w:rsidRPr="003D6EDF">
              <w:rPr>
                <w:spacing w:val="-2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en</w:t>
            </w:r>
            <w:r w:rsidRPr="003D6EDF">
              <w:rPr>
                <w:spacing w:val="-2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bitter smag og kan virke svagt afførende.</w:t>
            </w:r>
          </w:p>
        </w:tc>
      </w:tr>
      <w:tr w:rsidR="00786D62" w14:paraId="5302B24D" w14:textId="77777777" w:rsidTr="00A706E5">
        <w:trPr>
          <w:trHeight w:val="979"/>
        </w:trPr>
        <w:tc>
          <w:tcPr>
            <w:tcW w:w="2128" w:type="dxa"/>
          </w:tcPr>
          <w:p w14:paraId="27287A26" w14:textId="336AB7F7" w:rsidR="00786D62" w:rsidRPr="00233BFD" w:rsidRDefault="00786D62" w:rsidP="00860BBA">
            <w:pPr>
              <w:pStyle w:val="TableParagraph"/>
              <w:spacing w:before="49"/>
              <w:ind w:left="156"/>
              <w:rPr>
                <w:spacing w:val="-2"/>
                <w:sz w:val="20"/>
              </w:rPr>
            </w:pPr>
            <w:r w:rsidRPr="00233BFD">
              <w:rPr>
                <w:spacing w:val="-2"/>
                <w:sz w:val="20"/>
              </w:rPr>
              <w:t>Kalium</w:t>
            </w:r>
          </w:p>
        </w:tc>
        <w:tc>
          <w:tcPr>
            <w:tcW w:w="7087" w:type="dxa"/>
          </w:tcPr>
          <w:p w14:paraId="56E2B9E7" w14:textId="71CFBDEF" w:rsidR="00786D62" w:rsidRPr="00233BFD" w:rsidRDefault="002C1AFA" w:rsidP="00860BBA">
            <w:pPr>
              <w:pStyle w:val="TableParagraph"/>
              <w:spacing w:before="53" w:line="235" w:lineRule="auto"/>
              <w:ind w:left="155" w:hanging="1"/>
              <w:rPr>
                <w:sz w:val="20"/>
                <w:lang w:val="da-DK"/>
              </w:rPr>
            </w:pPr>
            <w:r w:rsidRPr="00233BFD">
              <w:rPr>
                <w:sz w:val="20"/>
                <w:lang w:val="da-DK"/>
              </w:rPr>
              <w:t>Forekomst af kalium i drikkevand kan være tegn på forurening. Det er ikke en forurening i sig selv</w:t>
            </w:r>
            <w:r w:rsidR="00233BFD" w:rsidRPr="00233BFD">
              <w:rPr>
                <w:sz w:val="20"/>
                <w:lang w:val="da-DK"/>
              </w:rPr>
              <w:t>,</w:t>
            </w:r>
            <w:r w:rsidRPr="00233BFD">
              <w:rPr>
                <w:sz w:val="20"/>
                <w:lang w:val="da-DK"/>
              </w:rPr>
              <w:t xml:space="preserve"> og der er derfor ikke krav i vandkvalitetsbekendtgørelsen</w:t>
            </w:r>
            <w:r w:rsidR="00233BFD">
              <w:rPr>
                <w:sz w:val="20"/>
                <w:lang w:val="da-DK"/>
              </w:rPr>
              <w:t>.</w:t>
            </w:r>
          </w:p>
        </w:tc>
      </w:tr>
      <w:tr w:rsidR="00786D62" w14:paraId="491FB3C2" w14:textId="77777777" w:rsidTr="00A706E5">
        <w:trPr>
          <w:trHeight w:val="979"/>
        </w:trPr>
        <w:tc>
          <w:tcPr>
            <w:tcW w:w="2128" w:type="dxa"/>
          </w:tcPr>
          <w:p w14:paraId="7C275A64" w14:textId="491F6BB2" w:rsidR="00786D62" w:rsidRPr="00A706E5" w:rsidRDefault="00786D62" w:rsidP="00860BBA">
            <w:pPr>
              <w:pStyle w:val="TableParagraph"/>
              <w:spacing w:before="49"/>
              <w:ind w:left="156"/>
              <w:rPr>
                <w:color w:val="FF0000"/>
                <w:spacing w:val="-2"/>
                <w:sz w:val="20"/>
              </w:rPr>
            </w:pPr>
            <w:proofErr w:type="spellStart"/>
            <w:r w:rsidRPr="00233BFD">
              <w:rPr>
                <w:spacing w:val="-2"/>
                <w:sz w:val="20"/>
              </w:rPr>
              <w:t>Bicarbonat</w:t>
            </w:r>
            <w:proofErr w:type="spellEnd"/>
          </w:p>
        </w:tc>
        <w:tc>
          <w:tcPr>
            <w:tcW w:w="7087" w:type="dxa"/>
          </w:tcPr>
          <w:p w14:paraId="47760556" w14:textId="77777777" w:rsidR="00233BFD" w:rsidRDefault="00233BFD" w:rsidP="00233BFD">
            <w:pPr>
              <w:pStyle w:val="Brdtekst"/>
              <w:rPr>
                <w:lang w:val="da-DK"/>
              </w:rPr>
            </w:pPr>
            <w:r>
              <w:rPr>
                <w:lang w:val="da-DK"/>
              </w:rPr>
              <w:t xml:space="preserve">   </w:t>
            </w:r>
            <w:r w:rsidR="002C1AFA" w:rsidRPr="00233BFD">
              <w:rPr>
                <w:lang w:val="da-DK"/>
              </w:rPr>
              <w:t>HCO3</w:t>
            </w:r>
            <w:r w:rsidRPr="00233BFD">
              <w:rPr>
                <w:lang w:val="da-DK"/>
              </w:rPr>
              <w:t xml:space="preserve"> b</w:t>
            </w:r>
            <w:r w:rsidR="002C1AFA" w:rsidRPr="00233BFD">
              <w:rPr>
                <w:lang w:val="da-DK"/>
              </w:rPr>
              <w:t>idrager til vandets hårdhed</w:t>
            </w:r>
            <w:r w:rsidRPr="00233BFD">
              <w:rPr>
                <w:lang w:val="da-DK"/>
              </w:rPr>
              <w:t>. B</w:t>
            </w:r>
            <w:r w:rsidR="002C1AFA" w:rsidRPr="00233BFD">
              <w:rPr>
                <w:lang w:val="da-DK"/>
              </w:rPr>
              <w:t>ikarbonat udfældes som</w:t>
            </w:r>
          </w:p>
          <w:p w14:paraId="3D5412FE" w14:textId="77777777" w:rsidR="00233BFD" w:rsidRDefault="002C1AFA" w:rsidP="00233BFD">
            <w:pPr>
              <w:pStyle w:val="Brdtekst"/>
              <w:rPr>
                <w:lang w:val="da-DK"/>
              </w:rPr>
            </w:pPr>
            <w:r w:rsidRPr="00233BFD">
              <w:rPr>
                <w:lang w:val="da-DK"/>
              </w:rPr>
              <w:t xml:space="preserve"> </w:t>
            </w:r>
            <w:r w:rsidR="00233BFD">
              <w:rPr>
                <w:lang w:val="da-DK"/>
              </w:rPr>
              <w:t xml:space="preserve">  </w:t>
            </w:r>
            <w:r w:rsidRPr="00233BFD">
              <w:rPr>
                <w:lang w:val="da-DK"/>
              </w:rPr>
              <w:t xml:space="preserve">magnesiumkarbonat eller calciumkarbonat ved kogning. Denne del af </w:t>
            </w:r>
          </w:p>
          <w:p w14:paraId="36B25887" w14:textId="77777777" w:rsidR="00233BFD" w:rsidRDefault="00233BFD" w:rsidP="00233BFD">
            <w:pPr>
              <w:pStyle w:val="Brdtekst"/>
              <w:rPr>
                <w:lang w:val="da-DK"/>
              </w:rPr>
            </w:pPr>
            <w:r>
              <w:rPr>
                <w:lang w:val="da-DK"/>
              </w:rPr>
              <w:t xml:space="preserve">   </w:t>
            </w:r>
            <w:r w:rsidR="002C1AFA" w:rsidRPr="00233BFD">
              <w:rPr>
                <w:lang w:val="da-DK"/>
              </w:rPr>
              <w:t>hårdheden kaldes den forbigående hårdhed.</w:t>
            </w:r>
            <w:r w:rsidRPr="00233BFD">
              <w:rPr>
                <w:lang w:val="da-DK"/>
              </w:rPr>
              <w:t xml:space="preserve"> </w:t>
            </w:r>
            <w:r w:rsidR="002C1AFA" w:rsidRPr="00233BFD">
              <w:rPr>
                <w:lang w:val="da-DK"/>
              </w:rPr>
              <w:t xml:space="preserve">Indholdet af bikarbonat bør </w:t>
            </w:r>
          </w:p>
          <w:p w14:paraId="2A2DCEC3" w14:textId="77777777" w:rsidR="00233BFD" w:rsidRDefault="00233BFD" w:rsidP="00233BFD">
            <w:pPr>
              <w:pStyle w:val="Brdtekst"/>
              <w:rPr>
                <w:lang w:val="da-DK"/>
              </w:rPr>
            </w:pPr>
            <w:r>
              <w:rPr>
                <w:lang w:val="da-DK"/>
              </w:rPr>
              <w:t xml:space="preserve">   </w:t>
            </w:r>
            <w:r w:rsidR="002C1AFA" w:rsidRPr="00233BFD">
              <w:rPr>
                <w:lang w:val="da-DK"/>
              </w:rPr>
              <w:t>være over 100 mg/</w:t>
            </w:r>
            <w:r w:rsidRPr="00233BFD">
              <w:rPr>
                <w:lang w:val="da-DK"/>
              </w:rPr>
              <w:t>l</w:t>
            </w:r>
            <w:r w:rsidR="002C1AFA" w:rsidRPr="00233BFD">
              <w:rPr>
                <w:lang w:val="da-DK"/>
              </w:rPr>
              <w:t>, der er dog ikke krav til indholdet i</w:t>
            </w:r>
            <w:r>
              <w:rPr>
                <w:lang w:val="da-DK"/>
              </w:rPr>
              <w:t xml:space="preserve"> v</w:t>
            </w:r>
            <w:r w:rsidR="002C1AFA" w:rsidRPr="00233BFD">
              <w:rPr>
                <w:lang w:val="da-DK"/>
              </w:rPr>
              <w:t>andkvalitets</w:t>
            </w:r>
            <w:r>
              <w:rPr>
                <w:lang w:val="da-DK"/>
              </w:rPr>
              <w:t xml:space="preserve">- </w:t>
            </w:r>
          </w:p>
          <w:p w14:paraId="7EDD80BA" w14:textId="01156333" w:rsidR="002C1AFA" w:rsidRPr="00233BFD" w:rsidRDefault="00233BFD" w:rsidP="00233BFD">
            <w:pPr>
              <w:pStyle w:val="Brdtekst"/>
              <w:rPr>
                <w:lang w:val="da-DK"/>
              </w:rPr>
            </w:pPr>
            <w:r>
              <w:rPr>
                <w:lang w:val="da-DK"/>
              </w:rPr>
              <w:t xml:space="preserve">   </w:t>
            </w:r>
            <w:r w:rsidR="002C1AFA" w:rsidRPr="00233BFD">
              <w:rPr>
                <w:lang w:val="da-DK"/>
              </w:rPr>
              <w:t>bekendtgørelsen</w:t>
            </w:r>
            <w:r w:rsidRPr="00233BFD">
              <w:rPr>
                <w:lang w:val="da-DK"/>
              </w:rPr>
              <w:t>.</w:t>
            </w:r>
          </w:p>
          <w:p w14:paraId="0CC3A864" w14:textId="77777777" w:rsidR="00786D62" w:rsidRPr="00233BFD" w:rsidRDefault="00786D62" w:rsidP="00860BBA">
            <w:pPr>
              <w:pStyle w:val="TableParagraph"/>
              <w:spacing w:before="53" w:line="235" w:lineRule="auto"/>
              <w:ind w:left="155" w:hanging="1"/>
              <w:rPr>
                <w:color w:val="FF0000"/>
                <w:sz w:val="20"/>
                <w:lang w:val="da-DK"/>
              </w:rPr>
            </w:pPr>
          </w:p>
        </w:tc>
      </w:tr>
      <w:tr w:rsidR="00786D62" w14:paraId="512649C5" w14:textId="77777777" w:rsidTr="00A706E5">
        <w:trPr>
          <w:trHeight w:val="979"/>
        </w:trPr>
        <w:tc>
          <w:tcPr>
            <w:tcW w:w="2128" w:type="dxa"/>
          </w:tcPr>
          <w:p w14:paraId="0015D7AE" w14:textId="22F98AC2" w:rsidR="00786D62" w:rsidRPr="00A706E5" w:rsidRDefault="00786D62" w:rsidP="00860BBA">
            <w:pPr>
              <w:pStyle w:val="TableParagraph"/>
              <w:spacing w:before="49"/>
              <w:ind w:left="156"/>
              <w:rPr>
                <w:color w:val="FF0000"/>
                <w:spacing w:val="-2"/>
                <w:sz w:val="20"/>
              </w:rPr>
            </w:pPr>
            <w:proofErr w:type="spellStart"/>
            <w:r w:rsidRPr="00233BFD">
              <w:rPr>
                <w:spacing w:val="-2"/>
                <w:sz w:val="20"/>
              </w:rPr>
              <w:t>Aggre</w:t>
            </w:r>
            <w:r w:rsidR="008D489D" w:rsidRPr="00233BFD">
              <w:rPr>
                <w:spacing w:val="-2"/>
                <w:sz w:val="20"/>
              </w:rPr>
              <w:t>s</w:t>
            </w:r>
            <w:r w:rsidRPr="00233BFD">
              <w:rPr>
                <w:spacing w:val="-2"/>
                <w:sz w:val="20"/>
              </w:rPr>
              <w:t>siv</w:t>
            </w:r>
            <w:proofErr w:type="spellEnd"/>
            <w:r w:rsidR="008D489D" w:rsidRPr="00233BFD">
              <w:rPr>
                <w:spacing w:val="-2"/>
                <w:sz w:val="20"/>
              </w:rPr>
              <w:t xml:space="preserve"> </w:t>
            </w:r>
            <w:proofErr w:type="spellStart"/>
            <w:r w:rsidR="008D489D" w:rsidRPr="00233BFD">
              <w:rPr>
                <w:spacing w:val="-2"/>
                <w:sz w:val="20"/>
              </w:rPr>
              <w:t>kuldioxid</w:t>
            </w:r>
            <w:proofErr w:type="spellEnd"/>
          </w:p>
        </w:tc>
        <w:tc>
          <w:tcPr>
            <w:tcW w:w="7087" w:type="dxa"/>
          </w:tcPr>
          <w:p w14:paraId="06080A89" w14:textId="77777777" w:rsidR="00233BFD" w:rsidRDefault="00233BFD" w:rsidP="00233BFD">
            <w:pPr>
              <w:pStyle w:val="Brdtekst"/>
              <w:rPr>
                <w:lang w:val="da-DK"/>
              </w:rPr>
            </w:pPr>
            <w:r>
              <w:rPr>
                <w:lang w:val="da-DK"/>
              </w:rPr>
              <w:t xml:space="preserve">   </w:t>
            </w:r>
            <w:r w:rsidR="002C1AFA" w:rsidRPr="00233BFD">
              <w:rPr>
                <w:lang w:val="da-DK"/>
              </w:rPr>
              <w:t xml:space="preserve">Kuldioxid er en svag syre, som tilføres grundvandet naturligt med nedbøren. </w:t>
            </w:r>
          </w:p>
          <w:p w14:paraId="06FE472A" w14:textId="77777777" w:rsidR="00233BFD" w:rsidRDefault="00233BFD" w:rsidP="00233BFD">
            <w:pPr>
              <w:pStyle w:val="Brdtekst"/>
              <w:rPr>
                <w:lang w:val="da-DK"/>
              </w:rPr>
            </w:pPr>
            <w:r>
              <w:rPr>
                <w:lang w:val="da-DK"/>
              </w:rPr>
              <w:t xml:space="preserve">   </w:t>
            </w:r>
            <w:r w:rsidR="002C1AFA" w:rsidRPr="00233BFD">
              <w:rPr>
                <w:lang w:val="da-DK"/>
              </w:rPr>
              <w:t xml:space="preserve">Når der ikke er tilstrækkelig kalk i jorden til at neutralisere </w:t>
            </w:r>
            <w:r w:rsidR="008D3E8C" w:rsidRPr="00233BFD">
              <w:rPr>
                <w:lang w:val="da-DK"/>
              </w:rPr>
              <w:t xml:space="preserve">al </w:t>
            </w:r>
            <w:r w:rsidR="002C1AFA" w:rsidRPr="00233BFD">
              <w:rPr>
                <w:lang w:val="da-DK"/>
              </w:rPr>
              <w:t xml:space="preserve">kuldioxiden, vil </w:t>
            </w:r>
          </w:p>
          <w:p w14:paraId="276EAB89" w14:textId="77777777" w:rsidR="00233BFD" w:rsidRDefault="00233BFD" w:rsidP="00233BFD">
            <w:pPr>
              <w:pStyle w:val="Brdtekst"/>
              <w:rPr>
                <w:lang w:val="da-DK"/>
              </w:rPr>
            </w:pPr>
            <w:r>
              <w:rPr>
                <w:lang w:val="da-DK"/>
              </w:rPr>
              <w:t xml:space="preserve">   </w:t>
            </w:r>
            <w:r w:rsidR="002C1AFA" w:rsidRPr="00233BFD">
              <w:rPr>
                <w:lang w:val="da-DK"/>
              </w:rPr>
              <w:t>de</w:t>
            </w:r>
            <w:r w:rsidR="008D3E8C" w:rsidRPr="00233BFD">
              <w:rPr>
                <w:lang w:val="da-DK"/>
              </w:rPr>
              <w:t>n</w:t>
            </w:r>
            <w:r w:rsidR="002C1AFA" w:rsidRPr="00233BFD">
              <w:rPr>
                <w:lang w:val="da-DK"/>
              </w:rPr>
              <w:t xml:space="preserve"> </w:t>
            </w:r>
            <w:r w:rsidR="008D3E8C" w:rsidRPr="00233BFD">
              <w:rPr>
                <w:lang w:val="da-DK"/>
              </w:rPr>
              <w:t xml:space="preserve">del, der ikke </w:t>
            </w:r>
            <w:r>
              <w:rPr>
                <w:lang w:val="da-DK"/>
              </w:rPr>
              <w:t xml:space="preserve">er </w:t>
            </w:r>
            <w:r w:rsidR="008D3E8C" w:rsidRPr="00233BFD">
              <w:rPr>
                <w:lang w:val="da-DK"/>
              </w:rPr>
              <w:t xml:space="preserve">neutraliseret, </w:t>
            </w:r>
            <w:r w:rsidR="002C1AFA" w:rsidRPr="00233BFD">
              <w:rPr>
                <w:lang w:val="da-DK"/>
              </w:rPr>
              <w:t xml:space="preserve">blive </w:t>
            </w:r>
            <w:r w:rsidR="008D3E8C" w:rsidRPr="00233BFD">
              <w:rPr>
                <w:lang w:val="da-DK"/>
              </w:rPr>
              <w:t>målt</w:t>
            </w:r>
            <w:r w:rsidR="002C1AFA" w:rsidRPr="00233BFD">
              <w:rPr>
                <w:lang w:val="da-DK"/>
              </w:rPr>
              <w:t xml:space="preserve"> som aggressivt kuldioxid. </w:t>
            </w:r>
            <w:r>
              <w:rPr>
                <w:lang w:val="da-DK"/>
              </w:rPr>
              <w:t xml:space="preserve"> </w:t>
            </w:r>
          </w:p>
          <w:p w14:paraId="7CF42542" w14:textId="77777777" w:rsidR="00233BFD" w:rsidRDefault="00233BFD" w:rsidP="00233BFD">
            <w:pPr>
              <w:pStyle w:val="Brdtekst"/>
              <w:rPr>
                <w:lang w:val="da-DK"/>
              </w:rPr>
            </w:pPr>
            <w:r>
              <w:rPr>
                <w:lang w:val="da-DK"/>
              </w:rPr>
              <w:t xml:space="preserve">   </w:t>
            </w:r>
            <w:r w:rsidR="008D3E8C" w:rsidRPr="00233BFD">
              <w:rPr>
                <w:lang w:val="da-DK"/>
              </w:rPr>
              <w:t>Aggressivt kuldioxid</w:t>
            </w:r>
            <w:r w:rsidR="002C1AFA" w:rsidRPr="00233BFD">
              <w:rPr>
                <w:lang w:val="da-DK"/>
              </w:rPr>
              <w:t xml:space="preserve"> skal fjernes ved vandbehandling, da det ellers kan skade</w:t>
            </w:r>
          </w:p>
          <w:p w14:paraId="1AE60FD1" w14:textId="77777777" w:rsidR="00786D62" w:rsidRDefault="00233BFD" w:rsidP="00233BFD">
            <w:pPr>
              <w:pStyle w:val="Brdtekst"/>
              <w:rPr>
                <w:lang w:val="da-DK"/>
              </w:rPr>
            </w:pPr>
            <w:r>
              <w:rPr>
                <w:lang w:val="da-DK"/>
              </w:rPr>
              <w:t xml:space="preserve">  </w:t>
            </w:r>
            <w:r w:rsidR="002C1AFA" w:rsidRPr="00233BFD">
              <w:rPr>
                <w:lang w:val="da-DK"/>
              </w:rPr>
              <w:t xml:space="preserve"> ledningsnettet. </w:t>
            </w:r>
          </w:p>
          <w:p w14:paraId="60FFD1F3" w14:textId="618A8A3C" w:rsidR="00233BFD" w:rsidRPr="002C1AFA" w:rsidRDefault="00233BFD" w:rsidP="00233BFD">
            <w:pPr>
              <w:pStyle w:val="Brdtekst"/>
              <w:rPr>
                <w:color w:val="FF0000"/>
                <w:lang w:val="da-DK"/>
              </w:rPr>
            </w:pPr>
          </w:p>
        </w:tc>
      </w:tr>
      <w:tr w:rsidR="00302B24" w14:paraId="0F388BBC" w14:textId="77777777" w:rsidTr="00A706E5">
        <w:trPr>
          <w:trHeight w:val="1042"/>
        </w:trPr>
        <w:tc>
          <w:tcPr>
            <w:tcW w:w="2128" w:type="dxa"/>
          </w:tcPr>
          <w:p w14:paraId="70493F84" w14:textId="77777777" w:rsidR="00302B24" w:rsidRDefault="00302B24" w:rsidP="00860BBA">
            <w:pPr>
              <w:pStyle w:val="TableParagraph"/>
              <w:spacing w:before="49"/>
              <w:ind w:left="156"/>
              <w:rPr>
                <w:sz w:val="20"/>
              </w:rPr>
            </w:pPr>
            <w:proofErr w:type="spellStart"/>
            <w:r>
              <w:rPr>
                <w:sz w:val="20"/>
              </w:rPr>
              <w:t>Hårdhed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7087" w:type="dxa"/>
          </w:tcPr>
          <w:p w14:paraId="45169AAC" w14:textId="77777777" w:rsidR="00302B24" w:rsidRPr="003D6EDF" w:rsidRDefault="00302B24" w:rsidP="00860BBA">
            <w:pPr>
              <w:pStyle w:val="TableParagraph"/>
              <w:spacing w:before="53" w:line="235" w:lineRule="auto"/>
              <w:ind w:left="157" w:right="248"/>
              <w:rPr>
                <w:sz w:val="20"/>
                <w:lang w:val="da-DK"/>
              </w:rPr>
            </w:pPr>
            <w:r w:rsidRPr="003D6EDF">
              <w:rPr>
                <w:sz w:val="20"/>
                <w:lang w:val="da-DK"/>
              </w:rPr>
              <w:t>Udtryk for det samlede indhold af calcium og magnesium. Hårdheden bør ligge</w:t>
            </w:r>
            <w:r w:rsidRPr="003D6EDF">
              <w:rPr>
                <w:spacing w:val="-7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mellem</w:t>
            </w:r>
            <w:r w:rsidRPr="003D6EDF">
              <w:rPr>
                <w:spacing w:val="-7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5</w:t>
            </w:r>
            <w:r w:rsidRPr="003D6EDF">
              <w:rPr>
                <w:spacing w:val="-7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og</w:t>
            </w:r>
            <w:r w:rsidRPr="003D6EDF">
              <w:rPr>
                <w:spacing w:val="-7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30</w:t>
            </w:r>
            <w:r w:rsidRPr="003D6EDF">
              <w:rPr>
                <w:spacing w:val="-7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º</w:t>
            </w:r>
            <w:proofErr w:type="spellStart"/>
            <w:r w:rsidRPr="003D6EDF">
              <w:rPr>
                <w:sz w:val="20"/>
                <w:lang w:val="da-DK"/>
              </w:rPr>
              <w:t>dH</w:t>
            </w:r>
            <w:proofErr w:type="spellEnd"/>
            <w:r w:rsidRPr="003D6EDF">
              <w:rPr>
                <w:sz w:val="20"/>
                <w:lang w:val="da-DK"/>
              </w:rPr>
              <w:t>.</w:t>
            </w:r>
            <w:r w:rsidRPr="003D6EDF">
              <w:rPr>
                <w:spacing w:val="-5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Lav</w:t>
            </w:r>
            <w:r w:rsidRPr="003D6EDF">
              <w:rPr>
                <w:spacing w:val="-7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hårdhed</w:t>
            </w:r>
            <w:r w:rsidRPr="003D6EDF">
              <w:rPr>
                <w:spacing w:val="-8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kan</w:t>
            </w:r>
            <w:r w:rsidRPr="003D6EDF">
              <w:rPr>
                <w:spacing w:val="-7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forårsage</w:t>
            </w:r>
            <w:r w:rsidRPr="003D6EDF">
              <w:rPr>
                <w:spacing w:val="-9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 xml:space="preserve">korrosionsproblemer. Høj hårdhed kræver fx ekstra vaskemiddel og medfører ekstra </w:t>
            </w:r>
            <w:r w:rsidRPr="003D6EDF">
              <w:rPr>
                <w:spacing w:val="-2"/>
                <w:sz w:val="20"/>
                <w:lang w:val="da-DK"/>
              </w:rPr>
              <w:t>kalkudfældninger.</w:t>
            </w:r>
          </w:p>
        </w:tc>
      </w:tr>
      <w:tr w:rsidR="00302B24" w14:paraId="30C65D61" w14:textId="77777777" w:rsidTr="00A706E5">
        <w:trPr>
          <w:trHeight w:val="973"/>
        </w:trPr>
        <w:tc>
          <w:tcPr>
            <w:tcW w:w="2128" w:type="dxa"/>
          </w:tcPr>
          <w:p w14:paraId="07555735" w14:textId="77777777" w:rsidR="00302B24" w:rsidRDefault="00302B24" w:rsidP="00860BBA">
            <w:pPr>
              <w:pStyle w:val="TableParagraph"/>
              <w:spacing w:before="49"/>
              <w:ind w:left="156"/>
              <w:rPr>
                <w:sz w:val="20"/>
              </w:rPr>
            </w:pPr>
            <w:r>
              <w:rPr>
                <w:spacing w:val="-2"/>
                <w:sz w:val="20"/>
              </w:rPr>
              <w:t>Natrium</w:t>
            </w:r>
          </w:p>
        </w:tc>
        <w:tc>
          <w:tcPr>
            <w:tcW w:w="7087" w:type="dxa"/>
          </w:tcPr>
          <w:p w14:paraId="6FFF50A9" w14:textId="77777777" w:rsidR="00302B24" w:rsidRDefault="00302B24" w:rsidP="00860BBA">
            <w:pPr>
              <w:pStyle w:val="TableParagraph"/>
              <w:spacing w:before="53"/>
              <w:ind w:left="156" w:right="248" w:hanging="2"/>
              <w:rPr>
                <w:sz w:val="20"/>
              </w:rPr>
            </w:pPr>
            <w:r w:rsidRPr="003D6EDF">
              <w:rPr>
                <w:sz w:val="20"/>
                <w:lang w:val="da-DK"/>
              </w:rPr>
              <w:t>Natriumindhold</w:t>
            </w:r>
            <w:r w:rsidRPr="003D6EDF">
              <w:rPr>
                <w:spacing w:val="-10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over</w:t>
            </w:r>
            <w:r w:rsidRPr="003D6EDF">
              <w:rPr>
                <w:spacing w:val="-10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grænseværdien</w:t>
            </w:r>
            <w:r w:rsidRPr="003D6EDF">
              <w:rPr>
                <w:spacing w:val="-10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giver</w:t>
            </w:r>
            <w:r w:rsidRPr="003D6EDF">
              <w:rPr>
                <w:spacing w:val="-10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saltsmag</w:t>
            </w:r>
            <w:r w:rsidRPr="003D6EDF">
              <w:rPr>
                <w:spacing w:val="-10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og</w:t>
            </w:r>
            <w:r w:rsidRPr="003D6EDF">
              <w:rPr>
                <w:spacing w:val="-8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mulig</w:t>
            </w:r>
            <w:r w:rsidRPr="003D6EDF">
              <w:rPr>
                <w:spacing w:val="-10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indvirkning</w:t>
            </w:r>
            <w:r w:rsidRPr="003D6EDF">
              <w:rPr>
                <w:spacing w:val="-10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 xml:space="preserve">på blodtryksygdomme. </w:t>
            </w:r>
            <w:proofErr w:type="spellStart"/>
            <w:r>
              <w:rPr>
                <w:sz w:val="20"/>
              </w:rPr>
              <w:t>Natriumindholdet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være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forhøjet</w:t>
            </w:r>
            <w:proofErr w:type="spellEnd"/>
            <w:r>
              <w:rPr>
                <w:sz w:val="20"/>
              </w:rPr>
              <w:t xml:space="preserve"> i </w:t>
            </w:r>
            <w:proofErr w:type="spellStart"/>
            <w:r>
              <w:rPr>
                <w:sz w:val="20"/>
              </w:rPr>
              <w:t>kystnære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områder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  <w:tr w:rsidR="00302B24" w14:paraId="7939B4C1" w14:textId="77777777" w:rsidTr="00A706E5">
        <w:trPr>
          <w:trHeight w:val="972"/>
        </w:trPr>
        <w:tc>
          <w:tcPr>
            <w:tcW w:w="2128" w:type="dxa"/>
          </w:tcPr>
          <w:p w14:paraId="44F920FD" w14:textId="77777777" w:rsidR="00302B24" w:rsidRDefault="00302B24" w:rsidP="00860BBA">
            <w:pPr>
              <w:pStyle w:val="TableParagraph"/>
              <w:spacing w:before="49"/>
              <w:ind w:left="156"/>
              <w:rPr>
                <w:sz w:val="20"/>
              </w:rPr>
            </w:pPr>
            <w:r>
              <w:rPr>
                <w:spacing w:val="-4"/>
                <w:sz w:val="20"/>
              </w:rPr>
              <w:t>Jern</w:t>
            </w:r>
          </w:p>
        </w:tc>
        <w:tc>
          <w:tcPr>
            <w:tcW w:w="7087" w:type="dxa"/>
          </w:tcPr>
          <w:p w14:paraId="24736014" w14:textId="77777777" w:rsidR="00302B24" w:rsidRPr="003D6EDF" w:rsidRDefault="00302B24" w:rsidP="00860BBA">
            <w:pPr>
              <w:pStyle w:val="TableParagraph"/>
              <w:spacing w:before="53" w:line="235" w:lineRule="auto"/>
              <w:ind w:left="156"/>
              <w:rPr>
                <w:sz w:val="20"/>
                <w:lang w:val="da-DK"/>
              </w:rPr>
            </w:pPr>
            <w:r w:rsidRPr="003D6EDF">
              <w:rPr>
                <w:sz w:val="20"/>
                <w:lang w:val="da-DK"/>
              </w:rPr>
              <w:t>Jernindhold</w:t>
            </w:r>
            <w:r w:rsidRPr="003D6EDF">
              <w:rPr>
                <w:spacing w:val="-8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over</w:t>
            </w:r>
            <w:r w:rsidRPr="003D6EDF">
              <w:rPr>
                <w:spacing w:val="-9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grænseværdien</w:t>
            </w:r>
            <w:r w:rsidRPr="003D6EDF">
              <w:rPr>
                <w:spacing w:val="-10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kan</w:t>
            </w:r>
            <w:r w:rsidRPr="003D6EDF">
              <w:rPr>
                <w:spacing w:val="-9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give</w:t>
            </w:r>
            <w:r w:rsidRPr="003D6EDF">
              <w:rPr>
                <w:spacing w:val="-8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bismag.</w:t>
            </w:r>
            <w:r w:rsidRPr="003D6EDF">
              <w:rPr>
                <w:spacing w:val="-9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Indholdet</w:t>
            </w:r>
            <w:r w:rsidRPr="003D6EDF">
              <w:rPr>
                <w:spacing w:val="-9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kan</w:t>
            </w:r>
            <w:r w:rsidRPr="003D6EDF">
              <w:rPr>
                <w:spacing w:val="-11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give</w:t>
            </w:r>
            <w:r w:rsidRPr="003D6EDF">
              <w:rPr>
                <w:spacing w:val="-9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uklart vand, aflejringer i vandledninger, vandhaner m.m., misfarvning af fx håndvaske, toiletkummer og misfarvning af vasketøj.</w:t>
            </w:r>
          </w:p>
        </w:tc>
      </w:tr>
      <w:tr w:rsidR="00302B24" w14:paraId="62E1C55D" w14:textId="77777777" w:rsidTr="00A706E5">
        <w:trPr>
          <w:trHeight w:val="1255"/>
        </w:trPr>
        <w:tc>
          <w:tcPr>
            <w:tcW w:w="2128" w:type="dxa"/>
          </w:tcPr>
          <w:p w14:paraId="35D859FB" w14:textId="77777777" w:rsidR="00302B24" w:rsidRDefault="00302B24" w:rsidP="00860BBA">
            <w:pPr>
              <w:pStyle w:val="TableParagraph"/>
              <w:spacing w:before="48"/>
              <w:ind w:left="156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Mangan</w:t>
            </w:r>
          </w:p>
        </w:tc>
        <w:tc>
          <w:tcPr>
            <w:tcW w:w="7087" w:type="dxa"/>
          </w:tcPr>
          <w:p w14:paraId="4800D46A" w14:textId="77777777" w:rsidR="00302B24" w:rsidRPr="003D6EDF" w:rsidRDefault="00302B24" w:rsidP="00860BBA">
            <w:pPr>
              <w:pStyle w:val="TableParagraph"/>
              <w:spacing w:before="53"/>
              <w:ind w:left="156" w:right="412" w:hanging="2"/>
              <w:rPr>
                <w:sz w:val="20"/>
                <w:lang w:val="da-DK"/>
              </w:rPr>
            </w:pPr>
            <w:r w:rsidRPr="003D6EDF">
              <w:rPr>
                <w:sz w:val="20"/>
                <w:lang w:val="da-DK"/>
              </w:rPr>
              <w:t>Mangan forekommer sammen med jern og giver stort set samme ulemper.</w:t>
            </w:r>
            <w:r w:rsidRPr="003D6EDF">
              <w:rPr>
                <w:spacing w:val="-8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Indholdet</w:t>
            </w:r>
            <w:r w:rsidRPr="003D6EDF">
              <w:rPr>
                <w:spacing w:val="-8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kan</w:t>
            </w:r>
            <w:r w:rsidRPr="003D6EDF">
              <w:rPr>
                <w:spacing w:val="-8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give</w:t>
            </w:r>
            <w:r w:rsidRPr="003D6EDF">
              <w:rPr>
                <w:spacing w:val="-9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uklart</w:t>
            </w:r>
            <w:r w:rsidRPr="003D6EDF">
              <w:rPr>
                <w:spacing w:val="-8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vand,</w:t>
            </w:r>
            <w:r w:rsidRPr="003D6EDF">
              <w:rPr>
                <w:spacing w:val="-8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aflejringer</w:t>
            </w:r>
            <w:r w:rsidRPr="003D6EDF">
              <w:rPr>
                <w:spacing w:val="-8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i</w:t>
            </w:r>
            <w:r w:rsidRPr="003D6EDF">
              <w:rPr>
                <w:spacing w:val="-8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vandledninger, vandhaner m.m., misfarvning af fx håndvaske, toiletkummer og misfarvning af vasketøj.</w:t>
            </w:r>
          </w:p>
        </w:tc>
      </w:tr>
      <w:tr w:rsidR="00302B24" w14:paraId="352F82ED" w14:textId="77777777" w:rsidTr="00A706E5">
        <w:trPr>
          <w:trHeight w:val="846"/>
        </w:trPr>
        <w:tc>
          <w:tcPr>
            <w:tcW w:w="2128" w:type="dxa"/>
          </w:tcPr>
          <w:p w14:paraId="0A5D7F58" w14:textId="77777777" w:rsidR="00302B24" w:rsidRDefault="00302B24" w:rsidP="00860BBA">
            <w:pPr>
              <w:pStyle w:val="TableParagraph"/>
              <w:spacing w:before="48"/>
              <w:ind w:left="156"/>
              <w:rPr>
                <w:sz w:val="20"/>
              </w:rPr>
            </w:pPr>
            <w:r>
              <w:rPr>
                <w:spacing w:val="-2"/>
                <w:sz w:val="20"/>
              </w:rPr>
              <w:t>Ammonium</w:t>
            </w:r>
          </w:p>
        </w:tc>
        <w:tc>
          <w:tcPr>
            <w:tcW w:w="7087" w:type="dxa"/>
          </w:tcPr>
          <w:p w14:paraId="3FEAFE6D" w14:textId="77777777" w:rsidR="00302B24" w:rsidRDefault="00302B24" w:rsidP="00860BBA">
            <w:pPr>
              <w:pStyle w:val="TableParagraph"/>
              <w:spacing w:before="50" w:line="237" w:lineRule="auto"/>
              <w:ind w:left="156"/>
              <w:rPr>
                <w:sz w:val="20"/>
              </w:rPr>
            </w:pPr>
            <w:r w:rsidRPr="003D6EDF">
              <w:rPr>
                <w:sz w:val="20"/>
                <w:lang w:val="da-DK"/>
              </w:rPr>
              <w:t>Ammoniumindhold</w:t>
            </w:r>
            <w:r w:rsidRPr="003D6EDF">
              <w:rPr>
                <w:spacing w:val="-14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over</w:t>
            </w:r>
            <w:r w:rsidRPr="003D6EDF">
              <w:rPr>
                <w:spacing w:val="-14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grænseværdien</w:t>
            </w:r>
            <w:r w:rsidRPr="003D6EDF">
              <w:rPr>
                <w:spacing w:val="-14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kan</w:t>
            </w:r>
            <w:r w:rsidRPr="003D6EDF">
              <w:rPr>
                <w:spacing w:val="-14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fremme</w:t>
            </w:r>
            <w:r w:rsidRPr="003D6EDF">
              <w:rPr>
                <w:spacing w:val="-14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bakterievækst</w:t>
            </w:r>
            <w:r w:rsidRPr="003D6EDF">
              <w:rPr>
                <w:spacing w:val="-14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og</w:t>
            </w:r>
            <w:r w:rsidRPr="003D6EDF">
              <w:rPr>
                <w:spacing w:val="-14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 xml:space="preserve">øge korrosionen af vandrør. </w:t>
            </w:r>
            <w:r>
              <w:rPr>
                <w:sz w:val="20"/>
              </w:rPr>
              <w:t xml:space="preserve">Ammonium </w:t>
            </w:r>
            <w:proofErr w:type="spellStart"/>
            <w:r>
              <w:rPr>
                <w:sz w:val="20"/>
              </w:rPr>
              <w:t>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være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tegn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på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fækal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forurening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302B24" w14:paraId="50D26B5C" w14:textId="77777777" w:rsidTr="00A706E5">
        <w:trPr>
          <w:trHeight w:val="558"/>
        </w:trPr>
        <w:tc>
          <w:tcPr>
            <w:tcW w:w="2128" w:type="dxa"/>
          </w:tcPr>
          <w:p w14:paraId="7ABE8414" w14:textId="77777777" w:rsidR="00302B24" w:rsidRDefault="00302B24" w:rsidP="00860BBA">
            <w:pPr>
              <w:pStyle w:val="TableParagraph"/>
              <w:spacing w:before="48"/>
              <w:ind w:left="15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Klorid</w:t>
            </w:r>
            <w:proofErr w:type="spellEnd"/>
          </w:p>
        </w:tc>
        <w:tc>
          <w:tcPr>
            <w:tcW w:w="7087" w:type="dxa"/>
          </w:tcPr>
          <w:p w14:paraId="79DDE621" w14:textId="77777777" w:rsidR="00302B24" w:rsidRPr="003D6EDF" w:rsidRDefault="00302B24" w:rsidP="00860BBA">
            <w:pPr>
              <w:pStyle w:val="TableParagraph"/>
              <w:spacing w:before="53"/>
              <w:ind w:left="156"/>
              <w:rPr>
                <w:sz w:val="20"/>
                <w:lang w:val="da-DK"/>
              </w:rPr>
            </w:pPr>
            <w:r w:rsidRPr="003D6EDF">
              <w:rPr>
                <w:sz w:val="20"/>
                <w:lang w:val="da-DK"/>
              </w:rPr>
              <w:t>Indhold</w:t>
            </w:r>
            <w:r w:rsidRPr="003D6EDF">
              <w:rPr>
                <w:spacing w:val="-5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af</w:t>
            </w:r>
            <w:r w:rsidRPr="003D6EDF">
              <w:rPr>
                <w:spacing w:val="-4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klorid</w:t>
            </w:r>
            <w:r w:rsidRPr="003D6EDF">
              <w:rPr>
                <w:spacing w:val="-7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over</w:t>
            </w:r>
            <w:r w:rsidRPr="003D6EDF">
              <w:rPr>
                <w:spacing w:val="-6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grænseværdien</w:t>
            </w:r>
            <w:r w:rsidRPr="003D6EDF">
              <w:rPr>
                <w:spacing w:val="-6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kan</w:t>
            </w:r>
            <w:r w:rsidRPr="003D6EDF">
              <w:rPr>
                <w:spacing w:val="-9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give</w:t>
            </w:r>
            <w:r w:rsidRPr="003D6EDF">
              <w:rPr>
                <w:spacing w:val="-8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en</w:t>
            </w:r>
            <w:r w:rsidRPr="003D6EDF">
              <w:rPr>
                <w:spacing w:val="-4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salt</w:t>
            </w:r>
            <w:r w:rsidRPr="003D6EDF">
              <w:rPr>
                <w:spacing w:val="-4"/>
                <w:sz w:val="20"/>
                <w:lang w:val="da-DK"/>
              </w:rPr>
              <w:t xml:space="preserve"> </w:t>
            </w:r>
            <w:r w:rsidRPr="003D6EDF">
              <w:rPr>
                <w:spacing w:val="-2"/>
                <w:sz w:val="20"/>
                <w:lang w:val="da-DK"/>
              </w:rPr>
              <w:t>smag.</w:t>
            </w:r>
          </w:p>
        </w:tc>
      </w:tr>
      <w:tr w:rsidR="00302B24" w14:paraId="2C3A5615" w14:textId="77777777" w:rsidTr="00A706E5">
        <w:trPr>
          <w:trHeight w:val="695"/>
        </w:trPr>
        <w:tc>
          <w:tcPr>
            <w:tcW w:w="2128" w:type="dxa"/>
          </w:tcPr>
          <w:p w14:paraId="336D8D80" w14:textId="77777777" w:rsidR="00302B24" w:rsidRDefault="00302B24" w:rsidP="00860BBA">
            <w:pPr>
              <w:pStyle w:val="TableParagraph"/>
              <w:spacing w:before="49"/>
              <w:ind w:left="15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Fluorid</w:t>
            </w:r>
            <w:proofErr w:type="spellEnd"/>
          </w:p>
        </w:tc>
        <w:tc>
          <w:tcPr>
            <w:tcW w:w="7087" w:type="dxa"/>
          </w:tcPr>
          <w:p w14:paraId="0CDA429E" w14:textId="77777777" w:rsidR="00302B24" w:rsidRPr="003D6EDF" w:rsidRDefault="00302B24" w:rsidP="00860BBA">
            <w:pPr>
              <w:pStyle w:val="TableParagraph"/>
              <w:spacing w:before="53" w:line="235" w:lineRule="auto"/>
              <w:ind w:left="155" w:hanging="1"/>
              <w:rPr>
                <w:sz w:val="20"/>
                <w:lang w:val="da-DK"/>
              </w:rPr>
            </w:pPr>
            <w:r w:rsidRPr="003D6EDF">
              <w:rPr>
                <w:sz w:val="20"/>
                <w:lang w:val="da-DK"/>
              </w:rPr>
              <w:t>Indhold</w:t>
            </w:r>
            <w:r w:rsidRPr="003D6EDF">
              <w:rPr>
                <w:spacing w:val="-5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af</w:t>
            </w:r>
            <w:r w:rsidRPr="003D6EDF">
              <w:rPr>
                <w:spacing w:val="-5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fluorid</w:t>
            </w:r>
            <w:r w:rsidRPr="003D6EDF">
              <w:rPr>
                <w:spacing w:val="-7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over</w:t>
            </w:r>
            <w:r w:rsidRPr="003D6EDF">
              <w:rPr>
                <w:spacing w:val="-7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grænseværdien</w:t>
            </w:r>
            <w:r w:rsidRPr="003D6EDF">
              <w:rPr>
                <w:spacing w:val="-8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kan</w:t>
            </w:r>
            <w:r w:rsidRPr="003D6EDF">
              <w:rPr>
                <w:spacing w:val="-8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give</w:t>
            </w:r>
            <w:r w:rsidRPr="003D6EDF">
              <w:rPr>
                <w:spacing w:val="-7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skader</w:t>
            </w:r>
            <w:r w:rsidRPr="003D6EDF">
              <w:rPr>
                <w:spacing w:val="-8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på</w:t>
            </w:r>
            <w:r w:rsidRPr="003D6EDF">
              <w:rPr>
                <w:spacing w:val="-6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tænderne,</w:t>
            </w:r>
            <w:r w:rsidRPr="003D6EDF">
              <w:rPr>
                <w:spacing w:val="-8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mens koncentrationer under grænseværdien er gavnlige.</w:t>
            </w:r>
          </w:p>
        </w:tc>
      </w:tr>
      <w:tr w:rsidR="00A706E5" w14:paraId="0F1575BA" w14:textId="77777777" w:rsidTr="004424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367E" w14:textId="77777777" w:rsidR="00A706E5" w:rsidRDefault="00A706E5" w:rsidP="00564991">
            <w:pPr>
              <w:pStyle w:val="TableParagraph"/>
              <w:spacing w:before="48"/>
              <w:ind w:left="15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Sulfat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54F7" w14:textId="368BA5CB" w:rsidR="00FB3667" w:rsidRPr="003D6EDF" w:rsidRDefault="00A706E5" w:rsidP="00226EF5">
            <w:pPr>
              <w:pStyle w:val="TableParagraph"/>
              <w:spacing w:before="53"/>
              <w:ind w:left="156" w:right="412" w:firstLine="1"/>
              <w:rPr>
                <w:sz w:val="20"/>
                <w:lang w:val="da-DK"/>
              </w:rPr>
            </w:pPr>
            <w:r w:rsidRPr="003D6EDF">
              <w:rPr>
                <w:sz w:val="20"/>
                <w:lang w:val="da-DK"/>
              </w:rPr>
              <w:t>Sulfatindhold</w:t>
            </w:r>
            <w:r w:rsidRPr="003D6EDF">
              <w:rPr>
                <w:spacing w:val="-12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over</w:t>
            </w:r>
            <w:r w:rsidRPr="003D6EDF">
              <w:rPr>
                <w:spacing w:val="-12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grænseværdien</w:t>
            </w:r>
            <w:r w:rsidRPr="003D6EDF">
              <w:rPr>
                <w:spacing w:val="-11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giver</w:t>
            </w:r>
            <w:r w:rsidRPr="003D6EDF">
              <w:rPr>
                <w:spacing w:val="-11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(sammen</w:t>
            </w:r>
            <w:r w:rsidRPr="003D6EDF">
              <w:rPr>
                <w:spacing w:val="-12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med</w:t>
            </w:r>
            <w:r w:rsidRPr="003D6EDF">
              <w:rPr>
                <w:spacing w:val="-13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indhold</w:t>
            </w:r>
            <w:r w:rsidRPr="003D6EDF">
              <w:rPr>
                <w:spacing w:val="-12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af</w:t>
            </w:r>
            <w:r w:rsidRPr="003D6EDF">
              <w:rPr>
                <w:spacing w:val="-12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natrium og magnesium) en bitter smag.</w:t>
            </w:r>
          </w:p>
        </w:tc>
      </w:tr>
      <w:tr w:rsidR="00A706E5" w14:paraId="10587A00" w14:textId="77777777" w:rsidTr="00A70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1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2CEC" w14:textId="77777777" w:rsidR="00A706E5" w:rsidRDefault="00A706E5" w:rsidP="00564991">
            <w:pPr>
              <w:pStyle w:val="TableParagraph"/>
              <w:spacing w:before="49"/>
              <w:ind w:left="15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Nitrat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3717" w14:textId="77777777" w:rsidR="00A706E5" w:rsidRPr="003D6EDF" w:rsidRDefault="00A706E5" w:rsidP="00564991">
            <w:pPr>
              <w:pStyle w:val="TableParagraph"/>
              <w:spacing w:before="53"/>
              <w:ind w:left="156" w:hanging="2"/>
              <w:rPr>
                <w:sz w:val="20"/>
                <w:lang w:val="da-DK"/>
              </w:rPr>
            </w:pPr>
            <w:r w:rsidRPr="003D6EDF">
              <w:rPr>
                <w:sz w:val="20"/>
                <w:lang w:val="da-DK"/>
              </w:rPr>
              <w:t>Nitratindhold over grænseværdien kan især for spædbørn være sundhedsskadelig,</w:t>
            </w:r>
            <w:r w:rsidRPr="003D6EDF">
              <w:rPr>
                <w:spacing w:val="-10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idet</w:t>
            </w:r>
            <w:r w:rsidRPr="003D6EDF">
              <w:rPr>
                <w:spacing w:val="-10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nitrat</w:t>
            </w:r>
            <w:r w:rsidRPr="003D6EDF">
              <w:rPr>
                <w:spacing w:val="-10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i</w:t>
            </w:r>
            <w:r w:rsidRPr="003D6EDF">
              <w:rPr>
                <w:spacing w:val="-10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fordøjelsessystemet</w:t>
            </w:r>
            <w:r w:rsidRPr="003D6EDF">
              <w:rPr>
                <w:spacing w:val="-10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omsættes</w:t>
            </w:r>
            <w:r w:rsidRPr="003D6EDF">
              <w:rPr>
                <w:spacing w:val="-9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til</w:t>
            </w:r>
            <w:r w:rsidRPr="003D6EDF">
              <w:rPr>
                <w:spacing w:val="-10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nitrit,</w:t>
            </w:r>
            <w:r w:rsidRPr="003D6EDF">
              <w:rPr>
                <w:spacing w:val="-10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der</w:t>
            </w:r>
            <w:r w:rsidRPr="003D6EDF">
              <w:rPr>
                <w:spacing w:val="-10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kan hæmme blodets iltoptagelse.</w:t>
            </w:r>
          </w:p>
        </w:tc>
      </w:tr>
      <w:tr w:rsidR="00A706E5" w14:paraId="501E82F1" w14:textId="77777777" w:rsidTr="00A70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033B" w14:textId="77777777" w:rsidR="00A706E5" w:rsidRDefault="00A706E5" w:rsidP="00564991">
            <w:pPr>
              <w:pStyle w:val="TableParagraph"/>
              <w:spacing w:before="49"/>
              <w:ind w:left="15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Nitrit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AEDE" w14:textId="77777777" w:rsidR="00A706E5" w:rsidRPr="003D6EDF" w:rsidRDefault="00A706E5" w:rsidP="00564991">
            <w:pPr>
              <w:pStyle w:val="TableParagraph"/>
              <w:spacing w:before="53"/>
              <w:ind w:left="156" w:right="248" w:hanging="2"/>
              <w:rPr>
                <w:sz w:val="20"/>
                <w:lang w:val="da-DK"/>
              </w:rPr>
            </w:pPr>
            <w:r w:rsidRPr="003D6EDF">
              <w:rPr>
                <w:sz w:val="20"/>
                <w:lang w:val="da-DK"/>
              </w:rPr>
              <w:t>Nitritindhold</w:t>
            </w:r>
            <w:r w:rsidRPr="003D6EDF">
              <w:rPr>
                <w:spacing w:val="-14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væsentligt</w:t>
            </w:r>
            <w:r w:rsidRPr="003D6EDF">
              <w:rPr>
                <w:spacing w:val="-14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over</w:t>
            </w:r>
            <w:r w:rsidRPr="003D6EDF">
              <w:rPr>
                <w:spacing w:val="-14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grænseværdien</w:t>
            </w:r>
            <w:r w:rsidRPr="003D6EDF">
              <w:rPr>
                <w:spacing w:val="-14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kan</w:t>
            </w:r>
            <w:r w:rsidRPr="003D6EDF">
              <w:rPr>
                <w:spacing w:val="-14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hæmme</w:t>
            </w:r>
            <w:r w:rsidRPr="003D6EDF">
              <w:rPr>
                <w:spacing w:val="-14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 xml:space="preserve">blodets </w:t>
            </w:r>
            <w:r w:rsidRPr="003D6EDF">
              <w:rPr>
                <w:spacing w:val="-2"/>
                <w:sz w:val="20"/>
                <w:lang w:val="da-DK"/>
              </w:rPr>
              <w:t>iltoptagelse.</w:t>
            </w:r>
          </w:p>
        </w:tc>
      </w:tr>
      <w:tr w:rsidR="00A706E5" w14:paraId="540B7CBA" w14:textId="77777777" w:rsidTr="00A70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40FA" w14:textId="77777777" w:rsidR="00A706E5" w:rsidRDefault="00A706E5" w:rsidP="00564991">
            <w:pPr>
              <w:pStyle w:val="TableParagraph"/>
              <w:spacing w:before="48"/>
              <w:ind w:left="156"/>
              <w:rPr>
                <w:sz w:val="20"/>
              </w:rPr>
            </w:pPr>
            <w:r>
              <w:rPr>
                <w:spacing w:val="-5"/>
                <w:sz w:val="20"/>
              </w:rPr>
              <w:t>Ilt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801A" w14:textId="77777777" w:rsidR="00A706E5" w:rsidRPr="003D6EDF" w:rsidRDefault="00A706E5" w:rsidP="00564991">
            <w:pPr>
              <w:pStyle w:val="TableParagraph"/>
              <w:spacing w:before="48"/>
              <w:ind w:left="156"/>
              <w:rPr>
                <w:sz w:val="20"/>
                <w:lang w:val="da-DK"/>
              </w:rPr>
            </w:pPr>
            <w:r w:rsidRPr="003D6EDF">
              <w:rPr>
                <w:sz w:val="20"/>
                <w:lang w:val="da-DK"/>
              </w:rPr>
              <w:t>Ilt</w:t>
            </w:r>
            <w:r w:rsidRPr="003D6EDF">
              <w:rPr>
                <w:spacing w:val="-6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sikrer</w:t>
            </w:r>
            <w:r w:rsidRPr="003D6EDF">
              <w:rPr>
                <w:spacing w:val="-4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en</w:t>
            </w:r>
            <w:r w:rsidRPr="003D6EDF">
              <w:rPr>
                <w:spacing w:val="-3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god</w:t>
            </w:r>
            <w:r w:rsidRPr="003D6EDF">
              <w:rPr>
                <w:spacing w:val="-4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smag.</w:t>
            </w:r>
            <w:r w:rsidRPr="003D6EDF">
              <w:rPr>
                <w:spacing w:val="-5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Et</w:t>
            </w:r>
            <w:r w:rsidRPr="003D6EDF">
              <w:rPr>
                <w:spacing w:val="-8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lavt</w:t>
            </w:r>
            <w:r w:rsidRPr="003D6EDF">
              <w:rPr>
                <w:spacing w:val="-5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indhold</w:t>
            </w:r>
            <w:r w:rsidRPr="003D6EDF">
              <w:rPr>
                <w:spacing w:val="-7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af</w:t>
            </w:r>
            <w:r w:rsidRPr="003D6EDF">
              <w:rPr>
                <w:spacing w:val="-8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ilt</w:t>
            </w:r>
            <w:r w:rsidRPr="003D6EDF">
              <w:rPr>
                <w:spacing w:val="-8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giver</w:t>
            </w:r>
            <w:r w:rsidRPr="003D6EDF">
              <w:rPr>
                <w:spacing w:val="-6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risiko</w:t>
            </w:r>
            <w:r w:rsidRPr="003D6EDF">
              <w:rPr>
                <w:spacing w:val="-4"/>
                <w:sz w:val="20"/>
                <w:lang w:val="da-DK"/>
              </w:rPr>
              <w:t xml:space="preserve"> </w:t>
            </w:r>
            <w:r w:rsidRPr="003D6EDF">
              <w:rPr>
                <w:spacing w:val="-5"/>
                <w:sz w:val="20"/>
                <w:lang w:val="da-DK"/>
              </w:rPr>
              <w:t>for</w:t>
            </w:r>
          </w:p>
          <w:p w14:paraId="02E631A7" w14:textId="77777777" w:rsidR="00A706E5" w:rsidRPr="003D6EDF" w:rsidRDefault="00A706E5" w:rsidP="00564991">
            <w:pPr>
              <w:pStyle w:val="TableParagraph"/>
              <w:spacing w:before="3"/>
              <w:ind w:left="156" w:right="248"/>
              <w:rPr>
                <w:sz w:val="20"/>
                <w:lang w:val="da-DK"/>
              </w:rPr>
            </w:pPr>
            <w:r w:rsidRPr="003D6EDF">
              <w:rPr>
                <w:sz w:val="20"/>
                <w:lang w:val="da-DK"/>
              </w:rPr>
              <w:t>vækst</w:t>
            </w:r>
            <w:r w:rsidRPr="003D6EDF">
              <w:rPr>
                <w:spacing w:val="-10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af</w:t>
            </w:r>
            <w:r w:rsidRPr="003D6EDF">
              <w:rPr>
                <w:spacing w:val="-11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bakterier,</w:t>
            </w:r>
            <w:r w:rsidRPr="003D6EDF">
              <w:rPr>
                <w:spacing w:val="-10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der</w:t>
            </w:r>
            <w:r w:rsidRPr="003D6EDF">
              <w:rPr>
                <w:spacing w:val="-9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lever</w:t>
            </w:r>
            <w:r w:rsidRPr="003D6EDF">
              <w:rPr>
                <w:spacing w:val="-9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bedst</w:t>
            </w:r>
            <w:r w:rsidRPr="003D6EDF">
              <w:rPr>
                <w:spacing w:val="-11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under</w:t>
            </w:r>
            <w:r w:rsidRPr="003D6EDF">
              <w:rPr>
                <w:spacing w:val="-9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iltfattige</w:t>
            </w:r>
            <w:r w:rsidRPr="003D6EDF">
              <w:rPr>
                <w:spacing w:val="-11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forhold.</w:t>
            </w:r>
            <w:r w:rsidRPr="003D6EDF">
              <w:rPr>
                <w:spacing w:val="-11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Dette</w:t>
            </w:r>
            <w:r w:rsidRPr="003D6EDF">
              <w:rPr>
                <w:spacing w:val="-10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kan</w:t>
            </w:r>
            <w:r w:rsidRPr="003D6EDF">
              <w:rPr>
                <w:spacing w:val="-9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give vandet en rådden lugt og smag.</w:t>
            </w:r>
          </w:p>
        </w:tc>
      </w:tr>
      <w:tr w:rsidR="00A706E5" w14:paraId="547DB36F" w14:textId="77777777" w:rsidTr="00A70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DA17" w14:textId="77777777" w:rsidR="00A706E5" w:rsidRDefault="00A706E5" w:rsidP="00564991">
            <w:pPr>
              <w:pStyle w:val="TableParagraph"/>
              <w:spacing w:before="49"/>
              <w:ind w:left="156"/>
              <w:rPr>
                <w:sz w:val="20"/>
              </w:rPr>
            </w:pPr>
            <w:r>
              <w:rPr>
                <w:spacing w:val="-2"/>
                <w:sz w:val="20"/>
              </w:rPr>
              <w:t>Nikkel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9221" w14:textId="77777777" w:rsidR="00A706E5" w:rsidRPr="003D6EDF" w:rsidRDefault="00A706E5" w:rsidP="00564991">
            <w:pPr>
              <w:pStyle w:val="TableParagraph"/>
              <w:spacing w:before="53" w:line="235" w:lineRule="auto"/>
              <w:ind w:left="156" w:hanging="1"/>
              <w:rPr>
                <w:sz w:val="20"/>
                <w:lang w:val="da-DK"/>
              </w:rPr>
            </w:pPr>
            <w:r w:rsidRPr="003D6EDF">
              <w:rPr>
                <w:sz w:val="20"/>
                <w:lang w:val="da-DK"/>
              </w:rPr>
              <w:t>For</w:t>
            </w:r>
            <w:r w:rsidRPr="003D6EDF">
              <w:rPr>
                <w:spacing w:val="-6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nikkelallergikere</w:t>
            </w:r>
            <w:r w:rsidRPr="003D6EDF">
              <w:rPr>
                <w:spacing w:val="-6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kan</w:t>
            </w:r>
            <w:r w:rsidRPr="003D6EDF">
              <w:rPr>
                <w:spacing w:val="-6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et</w:t>
            </w:r>
            <w:r w:rsidRPr="003D6EDF">
              <w:rPr>
                <w:spacing w:val="-6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højt</w:t>
            </w:r>
            <w:r w:rsidRPr="003D6EDF">
              <w:rPr>
                <w:spacing w:val="-4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indhold</w:t>
            </w:r>
            <w:r w:rsidRPr="003D6EDF">
              <w:rPr>
                <w:spacing w:val="-6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af</w:t>
            </w:r>
            <w:r w:rsidRPr="003D6EDF">
              <w:rPr>
                <w:spacing w:val="-6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nikkel</w:t>
            </w:r>
            <w:r w:rsidRPr="003D6EDF">
              <w:rPr>
                <w:spacing w:val="-4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fremkalde</w:t>
            </w:r>
            <w:r w:rsidRPr="003D6EDF">
              <w:rPr>
                <w:spacing w:val="-6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allergi.</w:t>
            </w:r>
            <w:r w:rsidRPr="003D6EDF">
              <w:rPr>
                <w:spacing w:val="-6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Nikkel</w:t>
            </w:r>
            <w:r w:rsidRPr="003D6EDF">
              <w:rPr>
                <w:spacing w:val="-6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 xml:space="preserve">kan forekomme fra udvaskning af visse jordmineraler og som afsmitning fra </w:t>
            </w:r>
            <w:r w:rsidRPr="003D6EDF">
              <w:rPr>
                <w:spacing w:val="-2"/>
                <w:sz w:val="20"/>
                <w:lang w:val="da-DK"/>
              </w:rPr>
              <w:t>armaturer.</w:t>
            </w:r>
          </w:p>
        </w:tc>
      </w:tr>
      <w:tr w:rsidR="00A706E5" w14:paraId="130AB40C" w14:textId="77777777" w:rsidTr="00A70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930C" w14:textId="77777777" w:rsidR="00A706E5" w:rsidRDefault="00A706E5" w:rsidP="00564991">
            <w:pPr>
              <w:pStyle w:val="TableParagraph"/>
              <w:spacing w:before="49"/>
              <w:ind w:left="15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Coliforme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bakterier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2F85" w14:textId="77777777" w:rsidR="00A706E5" w:rsidRPr="003D6EDF" w:rsidRDefault="00A706E5" w:rsidP="00564991">
            <w:pPr>
              <w:pStyle w:val="TableParagraph"/>
              <w:spacing w:before="53" w:line="235" w:lineRule="auto"/>
              <w:ind w:left="155" w:firstLine="1"/>
              <w:rPr>
                <w:sz w:val="20"/>
                <w:lang w:val="da-DK"/>
              </w:rPr>
            </w:pPr>
            <w:r w:rsidRPr="003D6EDF">
              <w:rPr>
                <w:sz w:val="20"/>
                <w:lang w:val="da-DK"/>
              </w:rPr>
              <w:t>Indhold af Coliforme bakterier i drikkevandet kan tyde på forurening med overfladevand,</w:t>
            </w:r>
            <w:r w:rsidRPr="003D6EDF">
              <w:rPr>
                <w:spacing w:val="-8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plantedele</w:t>
            </w:r>
            <w:r w:rsidRPr="003D6EDF">
              <w:rPr>
                <w:spacing w:val="-7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og</w:t>
            </w:r>
            <w:r w:rsidRPr="003D6EDF">
              <w:rPr>
                <w:spacing w:val="-11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/</w:t>
            </w:r>
            <w:r w:rsidRPr="003D6EDF">
              <w:rPr>
                <w:spacing w:val="-8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eller</w:t>
            </w:r>
            <w:r w:rsidRPr="003D6EDF">
              <w:rPr>
                <w:spacing w:val="-8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jord,</w:t>
            </w:r>
            <w:r w:rsidRPr="003D6EDF">
              <w:rPr>
                <w:spacing w:val="-8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men</w:t>
            </w:r>
            <w:r w:rsidRPr="003D6EDF">
              <w:rPr>
                <w:spacing w:val="-8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kan</w:t>
            </w:r>
            <w:r w:rsidRPr="003D6EDF">
              <w:rPr>
                <w:spacing w:val="-8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ikke</w:t>
            </w:r>
            <w:r w:rsidRPr="003D6EDF">
              <w:rPr>
                <w:spacing w:val="-8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altid</w:t>
            </w:r>
            <w:r w:rsidRPr="003D6EDF">
              <w:rPr>
                <w:spacing w:val="-7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tyde</w:t>
            </w:r>
            <w:r w:rsidRPr="003D6EDF">
              <w:rPr>
                <w:spacing w:val="-8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på</w:t>
            </w:r>
            <w:r w:rsidRPr="003D6EDF">
              <w:rPr>
                <w:spacing w:val="-8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forurening med fækalier (afføring).</w:t>
            </w:r>
          </w:p>
        </w:tc>
      </w:tr>
      <w:tr w:rsidR="00A706E5" w14:paraId="78F73989" w14:textId="77777777" w:rsidTr="00A70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4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E2B7" w14:textId="77777777" w:rsidR="00A706E5" w:rsidRDefault="00A706E5" w:rsidP="00564991">
            <w:pPr>
              <w:pStyle w:val="TableParagraph"/>
              <w:spacing w:before="48"/>
              <w:ind w:left="15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Enterokokker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3C5B" w14:textId="77777777" w:rsidR="00A706E5" w:rsidRPr="003D6EDF" w:rsidRDefault="00A706E5" w:rsidP="00564991">
            <w:pPr>
              <w:pStyle w:val="TableParagraph"/>
              <w:spacing w:before="50" w:line="237" w:lineRule="auto"/>
              <w:ind w:left="156" w:right="248" w:firstLine="1"/>
              <w:rPr>
                <w:sz w:val="20"/>
                <w:lang w:val="da-DK"/>
              </w:rPr>
            </w:pPr>
            <w:proofErr w:type="spellStart"/>
            <w:r w:rsidRPr="003D6EDF">
              <w:rPr>
                <w:sz w:val="20"/>
                <w:lang w:val="da-DK"/>
              </w:rPr>
              <w:t>Enterokokker</w:t>
            </w:r>
            <w:proofErr w:type="spellEnd"/>
            <w:r w:rsidRPr="003D6EDF">
              <w:rPr>
                <w:spacing w:val="-7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findes</w:t>
            </w:r>
            <w:r w:rsidRPr="003D6EDF">
              <w:rPr>
                <w:spacing w:val="-7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i</w:t>
            </w:r>
            <w:r w:rsidRPr="003D6EDF">
              <w:rPr>
                <w:spacing w:val="-7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menneskers</w:t>
            </w:r>
            <w:r w:rsidRPr="003D6EDF">
              <w:rPr>
                <w:spacing w:val="-7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og</w:t>
            </w:r>
            <w:r w:rsidRPr="003D6EDF">
              <w:rPr>
                <w:spacing w:val="-7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dyrs</w:t>
            </w:r>
            <w:r w:rsidRPr="003D6EDF">
              <w:rPr>
                <w:spacing w:val="-7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tarmkanal.</w:t>
            </w:r>
            <w:r w:rsidRPr="003D6EDF">
              <w:rPr>
                <w:spacing w:val="-6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Et</w:t>
            </w:r>
            <w:r w:rsidRPr="003D6EDF">
              <w:rPr>
                <w:spacing w:val="-6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højt</w:t>
            </w:r>
            <w:r w:rsidRPr="003D6EDF">
              <w:rPr>
                <w:spacing w:val="-6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indhold</w:t>
            </w:r>
            <w:r w:rsidRPr="003D6EDF">
              <w:rPr>
                <w:spacing w:val="-6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kan være tegn på forurening med fækalier (afføring).</w:t>
            </w:r>
          </w:p>
        </w:tc>
      </w:tr>
      <w:tr w:rsidR="00A706E5" w14:paraId="1D6DFE66" w14:textId="77777777" w:rsidTr="00A70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2BBD" w14:textId="77777777" w:rsidR="00A706E5" w:rsidRDefault="00A706E5" w:rsidP="00564991">
            <w:pPr>
              <w:pStyle w:val="TableParagraph"/>
              <w:spacing w:before="49"/>
              <w:ind w:left="156"/>
              <w:rPr>
                <w:sz w:val="20"/>
              </w:rPr>
            </w:pPr>
            <w:proofErr w:type="spellStart"/>
            <w:r>
              <w:rPr>
                <w:sz w:val="20"/>
              </w:rPr>
              <w:t>Kimtal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  <w:r>
              <w:rPr>
                <w:spacing w:val="-5"/>
                <w:sz w:val="20"/>
              </w:rPr>
              <w:t xml:space="preserve"> ºC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CBF2" w14:textId="77777777" w:rsidR="00A706E5" w:rsidRPr="003D6EDF" w:rsidRDefault="00A706E5" w:rsidP="00564991">
            <w:pPr>
              <w:pStyle w:val="TableParagraph"/>
              <w:spacing w:before="53"/>
              <w:ind w:left="156" w:firstLine="1"/>
              <w:rPr>
                <w:sz w:val="20"/>
                <w:lang w:val="da-DK"/>
              </w:rPr>
            </w:pPr>
            <w:r w:rsidRPr="003D6EDF">
              <w:rPr>
                <w:sz w:val="20"/>
                <w:lang w:val="da-DK"/>
              </w:rPr>
              <w:t>Et</w:t>
            </w:r>
            <w:r w:rsidRPr="003D6EDF">
              <w:rPr>
                <w:spacing w:val="-11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indhold</w:t>
            </w:r>
            <w:r w:rsidRPr="003D6EDF">
              <w:rPr>
                <w:spacing w:val="-11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over</w:t>
            </w:r>
            <w:r w:rsidRPr="003D6EDF">
              <w:rPr>
                <w:spacing w:val="-10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grænseværdien</w:t>
            </w:r>
            <w:r w:rsidRPr="003D6EDF">
              <w:rPr>
                <w:spacing w:val="-10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tyder</w:t>
            </w:r>
            <w:r w:rsidRPr="003D6EDF">
              <w:rPr>
                <w:spacing w:val="-11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på</w:t>
            </w:r>
            <w:r w:rsidRPr="003D6EDF">
              <w:rPr>
                <w:spacing w:val="-10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tilførsel</w:t>
            </w:r>
            <w:r w:rsidRPr="003D6EDF">
              <w:rPr>
                <w:spacing w:val="-11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af</w:t>
            </w:r>
            <w:r w:rsidRPr="003D6EDF">
              <w:rPr>
                <w:spacing w:val="-11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bakterier</w:t>
            </w:r>
            <w:r w:rsidRPr="003D6EDF">
              <w:rPr>
                <w:spacing w:val="-10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fra</w:t>
            </w:r>
            <w:r w:rsidRPr="003D6EDF">
              <w:rPr>
                <w:spacing w:val="-10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fx</w:t>
            </w:r>
            <w:r w:rsidRPr="003D6EDF">
              <w:rPr>
                <w:spacing w:val="-11"/>
                <w:sz w:val="20"/>
                <w:lang w:val="da-DK"/>
              </w:rPr>
              <w:t xml:space="preserve"> </w:t>
            </w:r>
            <w:r w:rsidRPr="003D6EDF">
              <w:rPr>
                <w:sz w:val="20"/>
                <w:lang w:val="da-DK"/>
              </w:rPr>
              <w:t>regnvand, plantedele eller jord - eller på mikrobiel vækst i vandet.</w:t>
            </w:r>
          </w:p>
        </w:tc>
      </w:tr>
      <w:tr w:rsidR="00A706E5" w14:paraId="05B4FE6A" w14:textId="77777777" w:rsidTr="00A70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4FB8" w14:textId="77777777" w:rsidR="00A706E5" w:rsidRPr="006439C8" w:rsidRDefault="00A706E5" w:rsidP="00564991">
            <w:pPr>
              <w:pStyle w:val="TableParagraph"/>
              <w:spacing w:before="48"/>
              <w:ind w:left="156"/>
              <w:rPr>
                <w:sz w:val="20"/>
              </w:rPr>
            </w:pPr>
            <w:proofErr w:type="spellStart"/>
            <w:r w:rsidRPr="006439C8">
              <w:rPr>
                <w:sz w:val="20"/>
              </w:rPr>
              <w:t>Chlorerede</w:t>
            </w:r>
            <w:proofErr w:type="spellEnd"/>
            <w:r w:rsidRPr="006439C8">
              <w:rPr>
                <w:sz w:val="20"/>
              </w:rPr>
              <w:t xml:space="preserve"> </w:t>
            </w:r>
            <w:proofErr w:type="spellStart"/>
            <w:r w:rsidRPr="006439C8">
              <w:rPr>
                <w:sz w:val="20"/>
              </w:rPr>
              <w:t>opløsningsmidler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1650" w14:textId="3BED4A32" w:rsidR="006439C8" w:rsidRPr="006439C8" w:rsidRDefault="007B3538" w:rsidP="00006C81">
            <w:pPr>
              <w:pStyle w:val="TableParagraph"/>
              <w:spacing w:before="53"/>
              <w:ind w:left="156" w:right="7" w:firstLine="1"/>
              <w:rPr>
                <w:sz w:val="20"/>
                <w:szCs w:val="20"/>
                <w:lang w:val="da-DK"/>
              </w:rPr>
            </w:pPr>
            <w:r w:rsidRPr="006439C8">
              <w:rPr>
                <w:sz w:val="20"/>
                <w:szCs w:val="20"/>
                <w:lang w:val="da-DK"/>
              </w:rPr>
              <w:t xml:space="preserve">Stoffer der har siden 1930’erne har været anvendt hyppigt i Danmark - typisk i rensemidler. Stofferne optræder som forurening i grundvandet. Stofferne er ikke akut giftige i de mængder vi finder, men mange af disse stoffer mistænkes for at være kræftfremkaldende. De kan nemt renses </w:t>
            </w:r>
            <w:proofErr w:type="gramStart"/>
            <w:r w:rsidRPr="006439C8">
              <w:rPr>
                <w:sz w:val="20"/>
                <w:szCs w:val="20"/>
                <w:lang w:val="da-DK"/>
              </w:rPr>
              <w:t>ud af vandet</w:t>
            </w:r>
            <w:proofErr w:type="gramEnd"/>
            <w:r w:rsidRPr="006439C8">
              <w:rPr>
                <w:sz w:val="20"/>
                <w:szCs w:val="20"/>
                <w:lang w:val="da-DK"/>
              </w:rPr>
              <w:t xml:space="preserve"> med fx aktivt kul.</w:t>
            </w:r>
            <w:r w:rsidR="00006C81">
              <w:rPr>
                <w:sz w:val="20"/>
                <w:szCs w:val="20"/>
                <w:lang w:val="da-DK"/>
              </w:rPr>
              <w:br/>
            </w:r>
          </w:p>
        </w:tc>
      </w:tr>
      <w:tr w:rsidR="00A706E5" w14:paraId="18DAD656" w14:textId="77777777" w:rsidTr="00A706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EC06" w14:textId="77777777" w:rsidR="00A706E5" w:rsidRPr="006439C8" w:rsidRDefault="00A706E5" w:rsidP="00564991">
            <w:pPr>
              <w:pStyle w:val="TableParagraph"/>
              <w:spacing w:before="48"/>
              <w:ind w:left="156"/>
              <w:rPr>
                <w:sz w:val="20"/>
              </w:rPr>
            </w:pPr>
            <w:r w:rsidRPr="006439C8">
              <w:rPr>
                <w:sz w:val="20"/>
              </w:rPr>
              <w:t>PFAS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488B" w14:textId="175C0561" w:rsidR="00A706E5" w:rsidRPr="006439C8" w:rsidRDefault="00C64766" w:rsidP="00564991">
            <w:pPr>
              <w:pStyle w:val="TableParagraph"/>
              <w:spacing w:before="53"/>
              <w:ind w:left="156" w:right="7" w:firstLine="1"/>
              <w:rPr>
                <w:sz w:val="20"/>
                <w:szCs w:val="20"/>
                <w:lang w:val="da-DK"/>
              </w:rPr>
            </w:pPr>
            <w:r w:rsidRPr="006439C8">
              <w:rPr>
                <w:sz w:val="20"/>
                <w:szCs w:val="20"/>
                <w:lang w:val="da-DK"/>
              </w:rPr>
              <w:t>PFAS er en stor gruppe syntetisk fremstillede fluorstoffer, som har været brugt siden begyndelsen af 1950'erne. Stofferne er stabile, svært nedbryde- lige og er vand- og fedtskyende. PFAS har været brugt i forskellige sammen- hænge lige fra emballage, overfladebehandling, imprægnering til brand- slukningsskum. PFAS er uønsket i miljøet, og deres helbredseffekter skaber bekymring.</w:t>
            </w:r>
            <w:r w:rsidR="004424F4">
              <w:rPr>
                <w:sz w:val="20"/>
                <w:szCs w:val="20"/>
                <w:lang w:val="da-DK"/>
              </w:rPr>
              <w:br/>
            </w:r>
          </w:p>
        </w:tc>
      </w:tr>
    </w:tbl>
    <w:p w14:paraId="735B459E" w14:textId="77777777" w:rsidR="00954D94" w:rsidRDefault="00954D94" w:rsidP="008D0034">
      <w:pPr>
        <w:spacing w:line="235" w:lineRule="auto"/>
      </w:pPr>
    </w:p>
    <w:sectPr w:rsidR="00954D94" w:rsidSect="00FA5DB6">
      <w:headerReference w:type="default" r:id="rId8"/>
      <w:type w:val="continuous"/>
      <w:pgSz w:w="11910" w:h="16840"/>
      <w:pgMar w:top="1701" w:right="1134" w:bottom="1701" w:left="1134" w:header="0" w:footer="100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B736B" w14:textId="77777777" w:rsidR="00CC2E00" w:rsidRDefault="00CC2E00" w:rsidP="00302B24">
      <w:r>
        <w:separator/>
      </w:r>
    </w:p>
  </w:endnote>
  <w:endnote w:type="continuationSeparator" w:id="0">
    <w:p w14:paraId="38EED5EF" w14:textId="77777777" w:rsidR="00CC2E00" w:rsidRDefault="00CC2E00" w:rsidP="0030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C8020" w14:textId="77777777" w:rsidR="00302B24" w:rsidRDefault="00302B24">
    <w:pPr>
      <w:pStyle w:val="Brdteks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B4451E5" wp14:editId="203E2495">
              <wp:simplePos x="0" y="0"/>
              <wp:positionH relativeFrom="page">
                <wp:posOffset>6514465</wp:posOffset>
              </wp:positionH>
              <wp:positionV relativeFrom="page">
                <wp:posOffset>9889490</wp:posOffset>
              </wp:positionV>
              <wp:extent cx="160020" cy="1651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7D8E01" w14:textId="77777777" w:rsidR="00302B24" w:rsidRDefault="00302B24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w w:val="99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w w:val="99"/>
                            </w:rPr>
                            <w:t>1</w:t>
                          </w:r>
                          <w:r>
                            <w:rPr>
                              <w:rFonts w:ascii="Calibri"/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4451E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12.95pt;margin-top:778.7pt;width:12.6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" filled="f" stroked="f">
              <v:textbox inset="0,0,0,0">
                <w:txbxContent>
                  <w:p w14:paraId="4E7D8E01" w14:textId="77777777" w:rsidR="00302B24" w:rsidRDefault="00302B24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w w:val="99"/>
                      </w:rPr>
                      <w:fldChar w:fldCharType="begin"/>
                    </w:r>
                    <w:r>
                      <w:rPr>
                        <w:rFonts w:ascii="Calibri"/>
                        <w:w w:val="99"/>
                      </w:rPr>
                      <w:instrText xml:space="preserve"> PAGE </w:instrText>
                    </w:r>
                    <w:r>
                      <w:rPr>
                        <w:rFonts w:ascii="Calibri"/>
                        <w:w w:val="99"/>
                      </w:rPr>
                      <w:fldChar w:fldCharType="separate"/>
                    </w:r>
                    <w:r>
                      <w:rPr>
                        <w:rFonts w:ascii="Calibri"/>
                        <w:w w:val="99"/>
                      </w:rPr>
                      <w:t>1</w:t>
                    </w:r>
                    <w:r>
                      <w:rPr>
                        <w:rFonts w:ascii="Calibri"/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CC9F7" w14:textId="77777777" w:rsidR="00CC2E00" w:rsidRDefault="00CC2E00" w:rsidP="00302B24">
      <w:r>
        <w:separator/>
      </w:r>
    </w:p>
  </w:footnote>
  <w:footnote w:type="continuationSeparator" w:id="0">
    <w:p w14:paraId="54BC0BC4" w14:textId="77777777" w:rsidR="00CC2E00" w:rsidRDefault="00CC2E00" w:rsidP="00302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F83D" w14:textId="77777777" w:rsidR="00302B24" w:rsidRDefault="00302B2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24"/>
    <w:rsid w:val="00006C81"/>
    <w:rsid w:val="000564F1"/>
    <w:rsid w:val="000608E7"/>
    <w:rsid w:val="00075E89"/>
    <w:rsid w:val="000D772C"/>
    <w:rsid w:val="001D3942"/>
    <w:rsid w:val="00226EF5"/>
    <w:rsid w:val="00233BFD"/>
    <w:rsid w:val="0024389D"/>
    <w:rsid w:val="002C1AFA"/>
    <w:rsid w:val="002C3A97"/>
    <w:rsid w:val="002D7942"/>
    <w:rsid w:val="00302B24"/>
    <w:rsid w:val="003D6EDF"/>
    <w:rsid w:val="0041484C"/>
    <w:rsid w:val="004424F4"/>
    <w:rsid w:val="0056082D"/>
    <w:rsid w:val="0059445F"/>
    <w:rsid w:val="005E6CD8"/>
    <w:rsid w:val="005F4BFD"/>
    <w:rsid w:val="006057E2"/>
    <w:rsid w:val="006439C8"/>
    <w:rsid w:val="006C00DF"/>
    <w:rsid w:val="006D0040"/>
    <w:rsid w:val="00786D62"/>
    <w:rsid w:val="007B3538"/>
    <w:rsid w:val="007C7EB6"/>
    <w:rsid w:val="008D0034"/>
    <w:rsid w:val="008D3E8C"/>
    <w:rsid w:val="008D489D"/>
    <w:rsid w:val="0091659B"/>
    <w:rsid w:val="00935A76"/>
    <w:rsid w:val="00954D94"/>
    <w:rsid w:val="009B1635"/>
    <w:rsid w:val="009C4A06"/>
    <w:rsid w:val="009F3018"/>
    <w:rsid w:val="00A10360"/>
    <w:rsid w:val="00A62030"/>
    <w:rsid w:val="00A706E5"/>
    <w:rsid w:val="00AB738B"/>
    <w:rsid w:val="00AC3F1D"/>
    <w:rsid w:val="00AD04AD"/>
    <w:rsid w:val="00C115DB"/>
    <w:rsid w:val="00C57D7A"/>
    <w:rsid w:val="00C64766"/>
    <w:rsid w:val="00CC2E00"/>
    <w:rsid w:val="00DA7A2B"/>
    <w:rsid w:val="00DB173E"/>
    <w:rsid w:val="00DC60E0"/>
    <w:rsid w:val="00DF4D66"/>
    <w:rsid w:val="00E06012"/>
    <w:rsid w:val="00E66BF1"/>
    <w:rsid w:val="00EA5B9D"/>
    <w:rsid w:val="00F50BF8"/>
    <w:rsid w:val="00FA5DB6"/>
    <w:rsid w:val="00FB3667"/>
    <w:rsid w:val="00FF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4C896"/>
  <w15:chartTrackingRefBased/>
  <w15:docId w15:val="{92407EFF-B453-4D0B-B40B-657E052E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B2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Overskrift2">
    <w:name w:val="heading 2"/>
    <w:basedOn w:val="Normal"/>
    <w:link w:val="Overskrift2Tegn"/>
    <w:uiPriority w:val="9"/>
    <w:qFormat/>
    <w:rsid w:val="002C1AFA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02B24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idehovedTegn">
    <w:name w:val="Sidehoved Tegn"/>
    <w:basedOn w:val="Standardskrifttypeiafsnit"/>
    <w:link w:val="Sidehoved"/>
    <w:uiPriority w:val="99"/>
    <w:rsid w:val="00302B24"/>
  </w:style>
  <w:style w:type="paragraph" w:styleId="Sidefod">
    <w:name w:val="footer"/>
    <w:basedOn w:val="Normal"/>
    <w:link w:val="SidefodTegn"/>
    <w:uiPriority w:val="99"/>
    <w:unhideWhenUsed/>
    <w:rsid w:val="00302B24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idefodTegn">
    <w:name w:val="Sidefod Tegn"/>
    <w:basedOn w:val="Standardskrifttypeiafsnit"/>
    <w:link w:val="Sidefod"/>
    <w:uiPriority w:val="99"/>
    <w:rsid w:val="00302B24"/>
  </w:style>
  <w:style w:type="table" w:customStyle="1" w:styleId="TableNormal">
    <w:name w:val="Table Normal"/>
    <w:uiPriority w:val="2"/>
    <w:semiHidden/>
    <w:unhideWhenUsed/>
    <w:qFormat/>
    <w:rsid w:val="00302B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302B24"/>
    <w:rPr>
      <w:sz w:val="20"/>
      <w:szCs w:val="20"/>
    </w:rPr>
  </w:style>
  <w:style w:type="character" w:customStyle="1" w:styleId="BrdtekstTegn">
    <w:name w:val="Brødtekst Tegn"/>
    <w:basedOn w:val="Standardskrifttypeiafsnit"/>
    <w:link w:val="Brdtekst"/>
    <w:uiPriority w:val="1"/>
    <w:rsid w:val="00302B24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302B24"/>
    <w:pPr>
      <w:spacing w:before="57"/>
      <w:ind w:left="107"/>
    </w:pPr>
  </w:style>
  <w:style w:type="table" w:styleId="Gittertabel4-farve1">
    <w:name w:val="Grid Table 4 Accent 1"/>
    <w:basedOn w:val="Tabel-Normal"/>
    <w:uiPriority w:val="49"/>
    <w:rsid w:val="00302B24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Overskrift2Tegn">
    <w:name w:val="Overskrift 2 Tegn"/>
    <w:basedOn w:val="Standardskrifttypeiafsnit"/>
    <w:link w:val="Overskrift2"/>
    <w:uiPriority w:val="9"/>
    <w:rsid w:val="002C1AFA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NormalWeb">
    <w:name w:val="Normal (Web)"/>
    <w:basedOn w:val="Normal"/>
    <w:uiPriority w:val="99"/>
    <w:unhideWhenUsed/>
    <w:rsid w:val="002C1AF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2C1A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2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04EE3-D63F-4AEE-B5B8-04895C8DA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1059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Lindboe</dc:creator>
  <cp:keywords/>
  <dc:description/>
  <cp:lastModifiedBy>Pia Rasmussen</cp:lastModifiedBy>
  <cp:revision>36</cp:revision>
  <dcterms:created xsi:type="dcterms:W3CDTF">2024-01-23T10:45:00Z</dcterms:created>
  <dcterms:modified xsi:type="dcterms:W3CDTF">2024-02-15T12:43:00Z</dcterms:modified>
</cp:coreProperties>
</file>